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both"/>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ascii="方正小标宋简体" w:eastAsia="方正小标宋简体"/>
          <w:color w:val="auto"/>
          <w:sz w:val="56"/>
          <w:szCs w:val="56"/>
          <w:lang w:val="zh-CN"/>
          <w14:ligatures w14:val="none"/>
        </w:rPr>
      </w:pPr>
      <w:r>
        <w:rPr>
          <w:rFonts w:hint="eastAsia" w:ascii="方正小标宋简体" w:hAnsi="方正小标宋简体" w:eastAsia="方正小标宋简体" w:cs="方正小标宋简体"/>
          <w:color w:val="auto"/>
          <w:sz w:val="56"/>
          <w:szCs w:val="56"/>
          <w:lang w:val="en-US" w:eastAsia="zh-CN"/>
          <w14:ligatures w14:val="none"/>
        </w:rPr>
        <w:t>计算机应用技术</w:t>
      </w:r>
      <w:r>
        <w:rPr>
          <w:rFonts w:hint="eastAsia" w:ascii="方正小标宋简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17575"/>
      <w:bookmarkStart w:id="2" w:name="_Toc28838"/>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信息传媒</w:t>
      </w:r>
      <w:r>
        <w:rPr>
          <w:rFonts w:hint="eastAsia" w:ascii="方正小标宋简体" w:hAnsi="黑体" w:eastAsia="方正小标宋简体"/>
          <w:color w:val="auto"/>
          <w:sz w:val="30"/>
          <w:szCs w:val="30"/>
          <w:lang w:val="zh-CN"/>
          <w14:ligatures w14:val="none"/>
        </w:rPr>
        <w:t>学院</w:t>
      </w:r>
    </w:p>
    <w:p w14:paraId="26494E14">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7</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15</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17</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17</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17</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28E07DB8">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keepNext w:val="0"/>
        <w:keepLines w:val="0"/>
        <w:pageBreakBefore w:val="0"/>
        <w:widowControl w:val="0"/>
        <w:kinsoku/>
        <w:wordWrap/>
        <w:overflowPunct/>
        <w:topLinePunct w:val="0"/>
        <w:autoSpaceDE/>
        <w:autoSpaceDN/>
        <w:bidi w:val="0"/>
        <w:adjustRightInd/>
        <w:snapToGrid/>
        <w:spacing w:after="157" w:afterLines="50" w:line="440" w:lineRule="exact"/>
        <w:jc w:val="center"/>
        <w:textAlignment w:val="auto"/>
        <w:rPr>
          <w:rFonts w:eastAsia="黑体"/>
          <w:color w:val="auto"/>
          <w:sz w:val="32"/>
          <w:szCs w:val="32"/>
          <w:lang w:val="zh-CN"/>
          <w14:ligatures w14:val="none"/>
        </w:rPr>
      </w:pPr>
      <w:r>
        <w:rPr>
          <w:rFonts w:hint="eastAsia" w:eastAsia="黑体"/>
          <w:color w:val="auto"/>
          <w:sz w:val="32"/>
          <w:szCs w:val="32"/>
          <w:lang w:val="en-US" w:eastAsia="zh-CN"/>
          <w14:ligatures w14:val="none"/>
        </w:rPr>
        <w:t>计算机应用技术</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22830"/>
      <w:bookmarkStart w:id="5" w:name="_Toc187660906"/>
      <w:bookmarkStart w:id="6" w:name="_Toc12593"/>
      <w:r>
        <w:rPr>
          <w:rFonts w:hint="eastAsia" w:ascii="黑体" w:hAnsi="黑体" w:eastAsia="黑体"/>
          <w:color w:val="auto"/>
          <w:sz w:val="24"/>
          <w:szCs w:val="24"/>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30263"/>
      <w:bookmarkStart w:id="8" w:name="_Toc16338"/>
      <w:bookmarkStart w:id="9" w:name="_Toc187660907"/>
      <w:r>
        <w:rPr>
          <w:rFonts w:hint="eastAsia" w:ascii="Times New Roman" w:hAnsi="宋体" w:eastAsia="宋体" w:cs="Times New Roman"/>
          <w:color w:val="auto"/>
          <w:sz w:val="24"/>
          <w:szCs w:val="24"/>
          <w:lang w:val="en-US" w:eastAsia="zh-CN"/>
          <w14:ligatures w14:val="none"/>
        </w:rPr>
        <w:t xml:space="preserve">计算机应用技术(510201)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87660908"/>
      <w:bookmarkStart w:id="11" w:name="_Toc10594"/>
      <w:bookmarkStart w:id="12" w:name="_Toc17350"/>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1679"/>
      <w:bookmarkStart w:id="14" w:name="_Toc187660909"/>
      <w:bookmarkStart w:id="15" w:name="_Toc9417"/>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6" w:name="_Toc15771"/>
      <w:bookmarkStart w:id="17" w:name="_Toc21215"/>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计算机应用技术</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default" w:ascii="宋体" w:hAnsi="宋体" w:eastAsia="宋体" w:cs="Times New Roman"/>
                <w:color w:val="auto"/>
                <w:sz w:val="18"/>
                <w:szCs w:val="18"/>
                <w:lang w:val="en-US" w:eastAsia="zh-CN"/>
                <w14:ligatures w14:val="none"/>
              </w:rPr>
            </w:pPr>
            <w:r>
              <w:rPr>
                <w:rFonts w:hint="default" w:ascii="宋体" w:hAnsi="宋体" w:eastAsia="宋体" w:cs="Times New Roman"/>
                <w:color w:val="auto"/>
                <w:sz w:val="18"/>
                <w:szCs w:val="18"/>
                <w:lang w:val="en-US" w:eastAsia="zh-CN"/>
                <w14:ligatures w14:val="none"/>
              </w:rPr>
              <w:t>电子与信息大类（51）</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default" w:ascii="宋体" w:hAnsi="宋体" w:eastAsia="宋体" w:cs="Times New Roman"/>
                <w:color w:val="auto"/>
                <w:sz w:val="18"/>
                <w:szCs w:val="18"/>
                <w:lang w:val="en-US" w:eastAsia="zh-CN"/>
                <w14:ligatures w14:val="none"/>
              </w:rPr>
            </w:pPr>
            <w:r>
              <w:rPr>
                <w:rFonts w:hint="default" w:ascii="宋体" w:hAnsi="宋体" w:eastAsia="宋体" w:cs="Times New Roman"/>
                <w:color w:val="auto"/>
                <w:sz w:val="18"/>
                <w:szCs w:val="18"/>
                <w:lang w:val="en-US" w:eastAsia="zh-CN"/>
                <w14:ligatures w14:val="none"/>
              </w:rPr>
              <w:t>计算机类（5102）</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4B190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互联网和相关服务（64）</w:t>
            </w:r>
          </w:p>
          <w:p w14:paraId="542509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软件和信息技术服务业（65）</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032116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信息和通信工程技术人员（2-02-10）</w:t>
            </w:r>
            <w:r>
              <w:rPr>
                <w:rFonts w:hint="eastAsia" w:ascii="宋体" w:hAnsi="宋体" w:eastAsia="宋体" w:cs="Times New Roman"/>
                <w:color w:val="auto"/>
                <w:sz w:val="18"/>
                <w:szCs w:val="18"/>
                <w:lang w:val="en-US" w:eastAsia="zh-CN"/>
                <w14:ligatures w14:val="none"/>
              </w:rPr>
              <w:br w:type="textWrapping"/>
            </w:r>
            <w:r>
              <w:rPr>
                <w:rFonts w:hint="eastAsia" w:ascii="宋体" w:hAnsi="宋体" w:eastAsia="宋体" w:cs="Times New Roman"/>
                <w:color w:val="auto"/>
                <w:sz w:val="18"/>
                <w:szCs w:val="18"/>
                <w:lang w:val="en-US" w:eastAsia="zh-CN"/>
                <w14:ligatures w14:val="none"/>
              </w:rPr>
              <w:t>软件和信息技术服务人员（4-04-05）</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0D6CC2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数据采集与分析</w:t>
            </w:r>
          </w:p>
          <w:p w14:paraId="0F5A90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eastAsia" w:ascii="宋体" w:hAnsi="宋体" w:eastAsia="宋体" w:cs="Times New Roman"/>
                <w:color w:val="auto"/>
                <w:sz w:val="18"/>
                <w:szCs w:val="18"/>
                <w:lang w:val="en-US" w:eastAsia="zh-CN"/>
                <w14:ligatures w14:val="none"/>
              </w:rPr>
            </w:pPr>
            <w:r>
              <w:rPr>
                <w:rFonts w:hint="default" w:ascii="Times New Roman" w:hAnsi="Times New Roman" w:eastAsia="宋体" w:cs="Times New Roman"/>
                <w:color w:val="auto"/>
                <w:sz w:val="18"/>
                <w:szCs w:val="18"/>
                <w:lang w:val="en-US" w:eastAsia="zh-CN"/>
                <w14:ligatures w14:val="none"/>
              </w:rPr>
              <w:t>Web</w:t>
            </w:r>
            <w:r>
              <w:rPr>
                <w:rFonts w:hint="eastAsia" w:ascii="宋体" w:hAnsi="宋体" w:eastAsia="宋体" w:cs="Times New Roman"/>
                <w:color w:val="auto"/>
                <w:sz w:val="18"/>
                <w:szCs w:val="18"/>
                <w:lang w:val="en-US" w:eastAsia="zh-CN"/>
                <w14:ligatures w14:val="none"/>
              </w:rPr>
              <w:t>前端开发</w:t>
            </w:r>
          </w:p>
          <w:p w14:paraId="59F28D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软件测试</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shd w:val="clear" w:color="auto" w:fill="auto"/>
            <w:tcMar>
              <w:top w:w="0" w:type="dxa"/>
              <w:left w:w="57" w:type="dxa"/>
              <w:bottom w:w="0" w:type="dxa"/>
              <w:right w:w="57" w:type="dxa"/>
            </w:tcMar>
            <w:vAlign w:val="center"/>
          </w:tcPr>
          <w:p w14:paraId="27B35F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default" w:ascii="宋体" w:hAnsi="宋体" w:eastAsia="宋体" w:cs="Times New Roman"/>
                <w:color w:val="auto"/>
                <w:sz w:val="18"/>
                <w:szCs w:val="18"/>
                <w:lang w:val="en-US" w:eastAsia="zh-CN"/>
                <w14:ligatures w14:val="none"/>
              </w:rPr>
            </w:pPr>
            <w:r>
              <w:rPr>
                <w:rFonts w:hint="default" w:ascii="宋体" w:hAnsi="宋体" w:eastAsia="宋体" w:cs="Times New Roman"/>
                <w:color w:val="auto"/>
                <w:sz w:val="18"/>
                <w:szCs w:val="18"/>
                <w:lang w:val="en-US" w:eastAsia="zh-CN"/>
                <w14:ligatures w14:val="none"/>
              </w:rPr>
              <w:t>国家信息化技术中心“软件技术工程师”</w:t>
            </w:r>
          </w:p>
          <w:p w14:paraId="2C9EF9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default" w:ascii="宋体" w:hAnsi="宋体" w:eastAsia="宋体" w:cs="Times New Roman"/>
                <w:color w:val="auto"/>
                <w:sz w:val="18"/>
                <w:szCs w:val="18"/>
                <w:lang w:val="en-US" w:eastAsia="zh-CN"/>
                <w14:ligatures w14:val="none"/>
              </w:rPr>
            </w:pPr>
            <w:r>
              <w:rPr>
                <w:rFonts w:hint="default" w:ascii="宋体" w:hAnsi="宋体" w:eastAsia="宋体" w:cs="Times New Roman"/>
                <w:color w:val="auto"/>
                <w:sz w:val="18"/>
                <w:szCs w:val="18"/>
                <w:lang w:val="en-US" w:eastAsia="zh-CN"/>
                <w14:ligatures w14:val="none"/>
              </w:rPr>
              <w:t>计算机技术与软件专业技术资格（水平）考试 - 软件测试工程师</w:t>
            </w:r>
          </w:p>
          <w:p w14:paraId="2418D1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default"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计</w:t>
            </w:r>
            <w:r>
              <w:rPr>
                <w:rFonts w:hint="default" w:ascii="宋体" w:hAnsi="宋体" w:eastAsia="宋体" w:cs="Times New Roman"/>
                <w:color w:val="auto"/>
                <w:sz w:val="18"/>
                <w:szCs w:val="18"/>
                <w:lang w:val="en-US" w:eastAsia="zh-CN"/>
                <w14:ligatures w14:val="none"/>
              </w:rPr>
              <w:t>算机技术与软件专业技术资格（水平）考试 - 软件设计师</w:t>
            </w:r>
          </w:p>
          <w:p w14:paraId="7CD06D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default" w:ascii="宋体" w:hAnsi="宋体" w:eastAsia="宋体" w:cs="宋体"/>
                <w:color w:val="auto"/>
                <w:kern w:val="2"/>
                <w:sz w:val="18"/>
                <w:szCs w:val="18"/>
                <w:lang w:val="en-US" w:eastAsia="zh-CN" w:bidi="ar-SA"/>
                <w14:ligatures w14:val="none"/>
              </w:rPr>
            </w:pPr>
            <w:r>
              <w:rPr>
                <w:rFonts w:hint="eastAsia" w:ascii="宋体" w:hAnsi="宋体" w:eastAsia="宋体" w:cs="Times New Roman"/>
                <w:color w:val="auto"/>
                <w:sz w:val="18"/>
                <w:szCs w:val="18"/>
                <w:lang w:val="en-US" w:eastAsia="zh-CN"/>
                <w14:ligatures w14:val="none"/>
              </w:rPr>
              <w:t>大数据分析工程师</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45962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河北省职业技能大赛“Python 编程”</w:t>
            </w:r>
          </w:p>
          <w:p w14:paraId="3AEEC6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default"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河北省职业技能大赛“Web 技术”</w:t>
            </w:r>
          </w:p>
          <w:p w14:paraId="675A15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河北省职业技能大赛“应用软件系统开发”</w:t>
            </w:r>
          </w:p>
          <w:p w14:paraId="16C843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both"/>
              <w:textAlignment w:val="auto"/>
              <w:rPr>
                <w:rFonts w:hint="default"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河北省职业技能大赛“</w:t>
            </w:r>
            <w:r>
              <w:rPr>
                <w:rFonts w:hint="eastAsia" w:ascii="宋体" w:hAnsi="宋体" w:cs="Times New Roman"/>
                <w:color w:val="auto"/>
                <w:sz w:val="18"/>
                <w:szCs w:val="18"/>
                <w:lang w:val="en-US" w:eastAsia="zh-CN"/>
                <w14:ligatures w14:val="none"/>
              </w:rPr>
              <w:t>软件测试</w:t>
            </w:r>
            <w:r>
              <w:rPr>
                <w:rFonts w:hint="eastAsia" w:ascii="宋体" w:hAnsi="宋体" w:eastAsia="宋体" w:cs="Times New Roman"/>
                <w:color w:val="auto"/>
                <w:sz w:val="18"/>
                <w:szCs w:val="18"/>
                <w:lang w:val="en-US" w:eastAsia="zh-CN"/>
                <w14:ligatures w14:val="none"/>
              </w:rPr>
              <w:t>”</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48"/>
        <w:gridCol w:w="1440"/>
        <w:gridCol w:w="1071"/>
        <w:gridCol w:w="2570"/>
        <w:gridCol w:w="2777"/>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8"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440"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1071"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2570"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2777"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CEE3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448" w:type="dxa"/>
            <w:vAlign w:val="center"/>
          </w:tcPr>
          <w:p w14:paraId="3E1147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14:ligatures w14:val="none"/>
              </w:rPr>
              <w:t>1</w:t>
            </w:r>
          </w:p>
        </w:tc>
        <w:tc>
          <w:tcPr>
            <w:tcW w:w="1440" w:type="dxa"/>
            <w:vAlign w:val="center"/>
          </w:tcPr>
          <w:p w14:paraId="4AA382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b w:val="0"/>
                <w:bCs w:val="0"/>
                <w:w w:val="95"/>
                <w:sz w:val="18"/>
                <w:szCs w:val="18"/>
              </w:rPr>
            </w:pPr>
            <w:r>
              <w:rPr>
                <w:rFonts w:hint="eastAsia" w:ascii="宋体" w:hAnsi="宋体" w:eastAsia="宋体" w:cs="宋体"/>
                <w:b w:val="0"/>
                <w:bCs w:val="0"/>
                <w:w w:val="95"/>
                <w:sz w:val="18"/>
                <w:szCs w:val="18"/>
              </w:rPr>
              <w:t>计算机软件工程技术人员</w:t>
            </w:r>
          </w:p>
          <w:p w14:paraId="37EC80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color w:val="auto"/>
                <w:kern w:val="0"/>
                <w:sz w:val="18"/>
                <w:szCs w:val="18"/>
                <w:lang w:val="en-US" w:eastAsia="zh-CN"/>
                <w14:ligatures w14:val="none"/>
              </w:rPr>
            </w:pPr>
            <w:r>
              <w:rPr>
                <w:rFonts w:hint="eastAsia" w:ascii="宋体" w:hAnsi="宋体" w:eastAsia="宋体" w:cs="宋体"/>
                <w:b w:val="0"/>
                <w:bCs w:val="0"/>
                <w:w w:val="95"/>
                <w:sz w:val="18"/>
                <w:szCs w:val="18"/>
              </w:rPr>
              <w:t>（2-02-10-03）</w:t>
            </w:r>
          </w:p>
        </w:tc>
        <w:tc>
          <w:tcPr>
            <w:tcW w:w="1071" w:type="dxa"/>
            <w:vAlign w:val="center"/>
          </w:tcPr>
          <w:p w14:paraId="5551B805">
            <w:pPr>
              <w:pStyle w:val="11"/>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left"/>
              <w:textAlignment w:val="auto"/>
              <w:rPr>
                <w:rFonts w:hint="eastAsia" w:ascii="宋体" w:hAnsi="宋体" w:eastAsia="宋体" w:cs="宋体"/>
                <w:b w:val="0"/>
                <w:bCs w:val="0"/>
                <w:w w:val="95"/>
                <w:sz w:val="18"/>
                <w:szCs w:val="18"/>
              </w:rPr>
            </w:pPr>
            <w:r>
              <w:rPr>
                <w:rFonts w:hint="eastAsia" w:ascii="宋体" w:hAnsi="宋体" w:eastAsia="宋体" w:cs="宋体"/>
                <w:b w:val="0"/>
                <w:bCs w:val="0"/>
                <w:w w:val="95"/>
                <w:sz w:val="18"/>
                <w:szCs w:val="18"/>
              </w:rPr>
              <w:t>Web前端开发工程师</w:t>
            </w:r>
          </w:p>
          <w:p w14:paraId="572830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p>
        </w:tc>
        <w:tc>
          <w:tcPr>
            <w:tcW w:w="2570" w:type="dxa"/>
            <w:vAlign w:val="center"/>
          </w:tcPr>
          <w:p w14:paraId="2BE03B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1.</w:t>
            </w:r>
            <w:r>
              <w:rPr>
                <w:rFonts w:hint="eastAsia" w:ascii="宋体" w:hAnsi="宋体" w:eastAsia="宋体" w:cs="宋体"/>
                <w:color w:val="auto"/>
                <w:kern w:val="0"/>
                <w:sz w:val="18"/>
                <w:szCs w:val="18"/>
                <w14:ligatures w14:val="none"/>
              </w:rPr>
              <w:t>使用HTML、CSS、JavaScript将UI/UX设计稿转换为高保真、交互式的网页。</w:t>
            </w:r>
          </w:p>
          <w:p w14:paraId="7461D5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2.</w:t>
            </w:r>
            <w:r>
              <w:rPr>
                <w:rFonts w:hint="eastAsia" w:ascii="宋体" w:hAnsi="宋体" w:eastAsia="宋体" w:cs="宋体"/>
                <w:color w:val="auto"/>
                <w:kern w:val="0"/>
                <w:sz w:val="18"/>
                <w:szCs w:val="18"/>
                <w14:ligatures w14:val="none"/>
              </w:rPr>
              <w:t>实现页面动态效果、表单验证、用户交互逻辑以及与后端的数据通信。</w:t>
            </w:r>
          </w:p>
          <w:p w14:paraId="0D4451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3.</w:t>
            </w:r>
            <w:r>
              <w:rPr>
                <w:rFonts w:hint="eastAsia" w:ascii="宋体" w:hAnsi="宋体" w:eastAsia="宋体" w:cs="宋体"/>
                <w:color w:val="auto"/>
                <w:kern w:val="0"/>
                <w:sz w:val="18"/>
                <w:szCs w:val="18"/>
                <w14:ligatures w14:val="none"/>
              </w:rPr>
              <w:t>优化代码和资源，确保页面加载速度快、渲染流畅，提升用户体验。</w:t>
            </w:r>
          </w:p>
          <w:p w14:paraId="7A063C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4.</w:t>
            </w:r>
            <w:r>
              <w:rPr>
                <w:rFonts w:hint="eastAsia" w:ascii="宋体" w:hAnsi="宋体" w:eastAsia="宋体" w:cs="宋体"/>
                <w:color w:val="auto"/>
                <w:kern w:val="0"/>
                <w:sz w:val="18"/>
                <w:szCs w:val="18"/>
                <w14:ligatures w14:val="none"/>
              </w:rPr>
              <w:t>解决不同浏览器、不同设备（如PC、手机、平板）的兼容性问题，实现响应式布局。</w:t>
            </w:r>
          </w:p>
          <w:p w14:paraId="26DDA6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5.</w:t>
            </w:r>
            <w:r>
              <w:rPr>
                <w:rFonts w:hint="eastAsia" w:ascii="宋体" w:hAnsi="宋体" w:eastAsia="宋体" w:cs="宋体"/>
                <w:color w:val="auto"/>
                <w:kern w:val="0"/>
                <w:sz w:val="18"/>
                <w:szCs w:val="18"/>
                <w14:ligatures w14:val="none"/>
              </w:rPr>
              <w:t>使用现代前端框架（如</w:t>
            </w:r>
            <w:r>
              <w:rPr>
                <w:rFonts w:hint="eastAsia" w:ascii="宋体" w:hAnsi="宋体" w:cs="宋体"/>
                <w:color w:val="auto"/>
                <w:kern w:val="0"/>
                <w:sz w:val="18"/>
                <w:szCs w:val="18"/>
                <w:lang w:eastAsia="zh-CN"/>
                <w14:ligatures w14:val="none"/>
              </w:rPr>
              <w:t>Node.js</w:t>
            </w:r>
            <w:r>
              <w:rPr>
                <w:rFonts w:hint="eastAsia" w:ascii="宋体" w:hAnsi="宋体" w:eastAsia="宋体" w:cs="宋体"/>
                <w:color w:val="auto"/>
                <w:kern w:val="0"/>
                <w:sz w:val="18"/>
                <w:szCs w:val="18"/>
                <w14:ligatures w14:val="none"/>
              </w:rPr>
              <w:t>, React, Angular）和构建工具（如Webpack, Vite）进行高效开发。</w:t>
            </w:r>
          </w:p>
          <w:p w14:paraId="196817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6.</w:t>
            </w:r>
            <w:r>
              <w:rPr>
                <w:rFonts w:hint="eastAsia" w:ascii="宋体" w:hAnsi="宋体" w:eastAsia="宋体" w:cs="宋体"/>
                <w:color w:val="auto"/>
                <w:kern w:val="0"/>
                <w:sz w:val="18"/>
                <w:szCs w:val="18"/>
                <w14:ligatures w14:val="none"/>
              </w:rPr>
              <w:t xml:space="preserve"> 与后端工程师、UI设计师和产品经理紧密协作，确保项目功能完整、体验一致。</w:t>
            </w:r>
          </w:p>
        </w:tc>
        <w:tc>
          <w:tcPr>
            <w:tcW w:w="2777" w:type="dxa"/>
            <w:vAlign w:val="center"/>
          </w:tcPr>
          <w:p w14:paraId="73B6CE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1.</w:t>
            </w:r>
            <w:r>
              <w:rPr>
                <w:rFonts w:hint="eastAsia" w:ascii="宋体" w:hAnsi="宋体" w:eastAsia="宋体" w:cs="宋体"/>
                <w:color w:val="auto"/>
                <w:kern w:val="0"/>
                <w:sz w:val="18"/>
                <w:szCs w:val="18"/>
                <w14:ligatures w14:val="none"/>
              </w:rPr>
              <w:t>精通HTML5、CSS3、JavaScript (ES6+)，深刻理解W3C标准、盒模型、异步编程等。</w:t>
            </w:r>
          </w:p>
          <w:p w14:paraId="614D78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2.</w:t>
            </w:r>
            <w:r>
              <w:rPr>
                <w:rFonts w:hint="eastAsia" w:ascii="宋体" w:hAnsi="宋体" w:eastAsia="宋体" w:cs="宋体"/>
                <w:color w:val="auto"/>
                <w:kern w:val="0"/>
                <w:sz w:val="18"/>
                <w:szCs w:val="18"/>
                <w14:ligatures w14:val="none"/>
              </w:rPr>
              <w:t>熟练掌握至少一门主流前端框架（</w:t>
            </w:r>
            <w:r>
              <w:rPr>
                <w:rFonts w:hint="eastAsia" w:ascii="宋体" w:hAnsi="宋体" w:cs="宋体"/>
                <w:color w:val="auto"/>
                <w:kern w:val="0"/>
                <w:sz w:val="18"/>
                <w:szCs w:val="18"/>
                <w:lang w:eastAsia="zh-CN"/>
                <w14:ligatures w14:val="none"/>
              </w:rPr>
              <w:t>Node</w:t>
            </w:r>
            <w:r>
              <w:rPr>
                <w:rFonts w:hint="eastAsia" w:ascii="宋体" w:hAnsi="宋体" w:eastAsia="宋体" w:cs="宋体"/>
                <w:color w:val="auto"/>
                <w:kern w:val="0"/>
                <w:sz w:val="18"/>
                <w:szCs w:val="18"/>
                <w14:ligatures w14:val="none"/>
              </w:rPr>
              <w:t>/React/Angular）及其生态（如状态管理、路由）。</w:t>
            </w:r>
          </w:p>
          <w:p w14:paraId="3A1267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p>
          <w:p w14:paraId="2815A6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3.</w:t>
            </w:r>
            <w:r>
              <w:rPr>
                <w:rFonts w:hint="eastAsia" w:ascii="宋体" w:hAnsi="宋体" w:eastAsia="宋体" w:cs="宋体"/>
                <w:color w:val="auto"/>
                <w:kern w:val="0"/>
                <w:sz w:val="18"/>
                <w:szCs w:val="18"/>
                <w14:ligatures w14:val="none"/>
              </w:rPr>
              <w:t>了解模块化、组件化开发，会使用npm/yarn、Git版本控制及前端构建、调试工具。</w:t>
            </w:r>
          </w:p>
          <w:p w14:paraId="34E825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4.</w:t>
            </w:r>
            <w:r>
              <w:rPr>
                <w:rFonts w:hint="eastAsia" w:ascii="宋体" w:hAnsi="宋体" w:eastAsia="宋体" w:cs="宋体"/>
                <w:color w:val="auto"/>
                <w:kern w:val="0"/>
                <w:sz w:val="18"/>
                <w:szCs w:val="18"/>
                <w14:ligatures w14:val="none"/>
              </w:rPr>
              <w:t>具备响应式网页开发能力，了解移动端Hybrid开发或小程序开发。</w:t>
            </w:r>
          </w:p>
          <w:p w14:paraId="163347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5.</w:t>
            </w:r>
            <w:r>
              <w:rPr>
                <w:rFonts w:hint="eastAsia" w:ascii="宋体" w:hAnsi="宋体" w:eastAsia="宋体" w:cs="宋体"/>
                <w:color w:val="auto"/>
                <w:kern w:val="0"/>
                <w:sz w:val="18"/>
                <w:szCs w:val="18"/>
                <w14:ligatures w14:val="none"/>
              </w:rPr>
              <w:t>具备良好的审美、沟通能力和团队协作精神，对用户体验和技术有追求。</w:t>
            </w: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8" w:type="dxa"/>
            <w:vAlign w:val="center"/>
          </w:tcPr>
          <w:p w14:paraId="6E7256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14:ligatures w14:val="none"/>
              </w:rPr>
              <w:t>2</w:t>
            </w:r>
          </w:p>
        </w:tc>
        <w:tc>
          <w:tcPr>
            <w:tcW w:w="1440" w:type="dxa"/>
            <w:vAlign w:val="center"/>
          </w:tcPr>
          <w:p w14:paraId="7A6E5A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b w:val="0"/>
                <w:bCs w:val="0"/>
                <w:w w:val="95"/>
                <w:sz w:val="18"/>
                <w:szCs w:val="18"/>
              </w:rPr>
            </w:pPr>
            <w:r>
              <w:rPr>
                <w:rFonts w:hint="eastAsia" w:ascii="宋体" w:hAnsi="宋体" w:eastAsia="宋体" w:cs="宋体"/>
                <w:b w:val="0"/>
                <w:bCs w:val="0"/>
                <w:w w:val="95"/>
                <w:sz w:val="18"/>
                <w:szCs w:val="18"/>
              </w:rPr>
              <w:t>计算机程序设计员</w:t>
            </w:r>
          </w:p>
          <w:p w14:paraId="33705A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color w:val="auto"/>
                <w:kern w:val="0"/>
                <w:sz w:val="18"/>
                <w:szCs w:val="18"/>
                <w14:ligatures w14:val="none"/>
              </w:rPr>
            </w:pPr>
            <w:r>
              <w:rPr>
                <w:rFonts w:hint="eastAsia" w:ascii="宋体" w:hAnsi="宋体" w:eastAsia="宋体" w:cs="宋体"/>
                <w:b w:val="0"/>
                <w:bCs w:val="0"/>
                <w:w w:val="95"/>
                <w:sz w:val="18"/>
                <w:szCs w:val="18"/>
              </w:rPr>
              <w:t>（4-04-05-01）</w:t>
            </w:r>
          </w:p>
        </w:tc>
        <w:tc>
          <w:tcPr>
            <w:tcW w:w="1071" w:type="dxa"/>
            <w:vAlign w:val="center"/>
          </w:tcPr>
          <w:p w14:paraId="7774C96F">
            <w:pPr>
              <w:pStyle w:val="11"/>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left"/>
              <w:textAlignment w:val="auto"/>
              <w:rPr>
                <w:rFonts w:hint="eastAsia" w:ascii="宋体" w:hAnsi="宋体" w:eastAsia="宋体" w:cs="宋体"/>
                <w:b w:val="0"/>
                <w:bCs w:val="0"/>
                <w:w w:val="95"/>
                <w:sz w:val="18"/>
                <w:szCs w:val="18"/>
                <w:lang w:eastAsia="zh-CN"/>
              </w:rPr>
            </w:pPr>
            <w:r>
              <w:rPr>
                <w:rFonts w:hint="eastAsia" w:ascii="宋体" w:hAnsi="宋体" w:eastAsia="宋体" w:cs="宋体"/>
                <w:b w:val="0"/>
                <w:bCs w:val="0"/>
                <w:w w:val="95"/>
                <w:sz w:val="18"/>
                <w:szCs w:val="18"/>
              </w:rPr>
              <w:t>全栈开发工程师</w:t>
            </w:r>
            <w:r>
              <w:rPr>
                <w:rFonts w:hint="eastAsia" w:ascii="宋体" w:hAnsi="宋体" w:eastAsia="宋体" w:cs="宋体"/>
                <w:b w:val="0"/>
                <w:bCs w:val="0"/>
                <w:w w:val="95"/>
                <w:sz w:val="18"/>
                <w:szCs w:val="18"/>
                <w:lang w:eastAsia="zh-CN"/>
              </w:rPr>
              <w:t>、</w:t>
            </w:r>
          </w:p>
          <w:p w14:paraId="42A8DFCB">
            <w:pPr>
              <w:pStyle w:val="11"/>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left"/>
              <w:textAlignment w:val="auto"/>
              <w:rPr>
                <w:rFonts w:hint="eastAsia" w:ascii="宋体" w:hAnsi="宋体" w:eastAsia="宋体" w:cs="宋体"/>
                <w:b w:val="0"/>
                <w:bCs w:val="0"/>
                <w:w w:val="95"/>
                <w:sz w:val="18"/>
                <w:szCs w:val="18"/>
                <w:lang w:eastAsia="zh-CN"/>
              </w:rPr>
            </w:pPr>
            <w:r>
              <w:rPr>
                <w:rFonts w:hint="eastAsia" w:ascii="宋体" w:hAnsi="宋体" w:eastAsia="宋体" w:cs="宋体"/>
                <w:b w:val="0"/>
                <w:bCs w:val="0"/>
                <w:w w:val="95"/>
                <w:sz w:val="18"/>
                <w:szCs w:val="18"/>
              </w:rPr>
              <w:t>软件开发工程师</w:t>
            </w:r>
          </w:p>
          <w:p w14:paraId="2946F2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p>
        </w:tc>
        <w:tc>
          <w:tcPr>
            <w:tcW w:w="2570" w:type="dxa"/>
            <w:vAlign w:val="center"/>
          </w:tcPr>
          <w:p w14:paraId="427AC3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1.</w:t>
            </w:r>
            <w:r>
              <w:rPr>
                <w:rFonts w:hint="eastAsia" w:ascii="宋体" w:hAnsi="宋体" w:eastAsia="宋体" w:cs="宋体"/>
                <w:color w:val="auto"/>
                <w:kern w:val="0"/>
                <w:sz w:val="18"/>
                <w:szCs w:val="18"/>
                <w14:ligatures w14:val="none"/>
              </w:rPr>
              <w:t>参与或负责软件系统的前后端架构设计、技术选型和数据库设计。</w:t>
            </w:r>
          </w:p>
          <w:p w14:paraId="7B1EEF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2.</w:t>
            </w:r>
            <w:r>
              <w:rPr>
                <w:rFonts w:hint="eastAsia" w:ascii="宋体" w:hAnsi="宋体" w:eastAsia="宋体" w:cs="宋体"/>
                <w:color w:val="auto"/>
                <w:kern w:val="0"/>
                <w:sz w:val="18"/>
                <w:szCs w:val="18"/>
                <w14:ligatures w14:val="none"/>
              </w:rPr>
              <w:t>设计和实现RESTful API、服务器端业务逻辑、用户认证与授权、数据存储与处理。</w:t>
            </w:r>
          </w:p>
          <w:p w14:paraId="7237A2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14:ligatures w14:val="none"/>
              </w:rPr>
              <w:t>开发用户交互界面，与后端服务进行数据对接，完成功能集成。</w:t>
            </w:r>
          </w:p>
          <w:p w14:paraId="048935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3.</w:t>
            </w:r>
            <w:r>
              <w:rPr>
                <w:rFonts w:hint="eastAsia" w:ascii="宋体" w:hAnsi="宋体" w:eastAsia="宋体" w:cs="宋体"/>
                <w:color w:val="auto"/>
                <w:kern w:val="0"/>
                <w:sz w:val="18"/>
                <w:szCs w:val="18"/>
                <w14:ligatures w14:val="none"/>
              </w:rPr>
              <w:t>进行数据库的创建、优化、维护以及复杂的SQL查询编写。</w:t>
            </w:r>
          </w:p>
          <w:p w14:paraId="055B5A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4.</w:t>
            </w:r>
            <w:r>
              <w:rPr>
                <w:rFonts w:hint="eastAsia" w:ascii="宋体" w:hAnsi="宋体" w:eastAsia="宋体" w:cs="宋体"/>
                <w:color w:val="auto"/>
                <w:kern w:val="0"/>
                <w:sz w:val="18"/>
                <w:szCs w:val="18"/>
                <w14:ligatures w14:val="none"/>
              </w:rPr>
              <w:t>将应用程序部署到服务器，配置运行环境，并负责日常的监控、维护和故障排查。</w:t>
            </w:r>
          </w:p>
          <w:p w14:paraId="79E071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5.</w:t>
            </w:r>
            <w:r>
              <w:rPr>
                <w:rFonts w:hint="eastAsia" w:ascii="宋体" w:hAnsi="宋体" w:eastAsia="宋体" w:cs="宋体"/>
                <w:color w:val="auto"/>
                <w:kern w:val="0"/>
                <w:sz w:val="18"/>
                <w:szCs w:val="18"/>
                <w14:ligatures w14:val="none"/>
              </w:rPr>
              <w:t>贯穿需求分析、开发、测试、上线、运维整个软件生命周期，确保项目按时高质量交付。</w:t>
            </w:r>
          </w:p>
        </w:tc>
        <w:tc>
          <w:tcPr>
            <w:tcW w:w="2777" w:type="dxa"/>
            <w:vAlign w:val="center"/>
          </w:tcPr>
          <w:p w14:paraId="358B97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1.</w:t>
            </w:r>
            <w:r>
              <w:rPr>
                <w:rFonts w:hint="eastAsia" w:ascii="宋体" w:hAnsi="宋体" w:eastAsia="宋体" w:cs="宋体"/>
                <w:color w:val="auto"/>
                <w:kern w:val="0"/>
                <w:sz w:val="18"/>
                <w:szCs w:val="18"/>
                <w14:ligatures w14:val="none"/>
              </w:rPr>
              <w:t>具备“前后端通吃”的能力，至少在前后端某一领域有深入理解，同时对另一端有扎实的实践能力。</w:t>
            </w:r>
          </w:p>
          <w:p w14:paraId="1A2791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2.</w:t>
            </w:r>
            <w:r>
              <w:rPr>
                <w:rFonts w:hint="eastAsia" w:ascii="宋体" w:hAnsi="宋体" w:eastAsia="宋体" w:cs="宋体"/>
                <w:color w:val="auto"/>
                <w:kern w:val="0"/>
                <w:sz w:val="18"/>
                <w:szCs w:val="18"/>
                <w14:ligatures w14:val="none"/>
              </w:rPr>
              <w:t>熟练掌握至少一门后端语言（如Java, Python, C#, Node.js）及其Web开发框架（如Spring Boot, Django, ASP.NET Core, Express）。</w:t>
            </w:r>
          </w:p>
          <w:p w14:paraId="277AE1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14:ligatures w14:val="none"/>
              </w:rPr>
              <w:t>前端技术栈： 熟练掌握HTML、CSS、JavaScript，并至少了解一门前端框架。</w:t>
            </w:r>
          </w:p>
          <w:p w14:paraId="104DDC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3.</w:t>
            </w:r>
            <w:r>
              <w:rPr>
                <w:rFonts w:hint="eastAsia" w:ascii="宋体" w:hAnsi="宋体" w:eastAsia="宋体" w:cs="宋体"/>
                <w:color w:val="auto"/>
                <w:kern w:val="0"/>
                <w:sz w:val="18"/>
                <w:szCs w:val="18"/>
                <w14:ligatures w14:val="none"/>
              </w:rPr>
              <w:t>精通SQL，熟悉至少一种关系型数据库（如MySQL, PostgreSQL）和一种NoSQL数据库（如MongoDB, Redis）。</w:t>
            </w:r>
          </w:p>
          <w:p w14:paraId="496958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4.</w:t>
            </w:r>
            <w:r>
              <w:rPr>
                <w:rFonts w:hint="eastAsia" w:ascii="宋体" w:hAnsi="宋体" w:eastAsia="宋体" w:cs="宋体"/>
                <w:color w:val="auto"/>
                <w:kern w:val="0"/>
                <w:sz w:val="18"/>
                <w:szCs w:val="18"/>
                <w14:ligatures w14:val="none"/>
              </w:rPr>
              <w:t>了解Linux基础操作、网络协议、容器化技术（如Docker）、CI/CD等 DevOps 理念与工具。</w:t>
            </w:r>
          </w:p>
          <w:p w14:paraId="326A2C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5.</w:t>
            </w:r>
            <w:r>
              <w:rPr>
                <w:rFonts w:hint="eastAsia" w:ascii="宋体" w:hAnsi="宋体" w:eastAsia="宋体" w:cs="宋体"/>
                <w:color w:val="auto"/>
                <w:kern w:val="0"/>
                <w:sz w:val="18"/>
                <w:szCs w:val="18"/>
                <w14:ligatures w14:val="none"/>
              </w:rPr>
              <w:t>具备优秀的系统分析、问题分解和独立解决复杂技术问题的能力。</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8" w:type="dxa"/>
            <w:vAlign w:val="center"/>
          </w:tcPr>
          <w:p w14:paraId="0CA192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14:ligatures w14:val="none"/>
              </w:rPr>
              <w:t>3</w:t>
            </w:r>
          </w:p>
        </w:tc>
        <w:tc>
          <w:tcPr>
            <w:tcW w:w="1440" w:type="dxa"/>
            <w:vAlign w:val="center"/>
          </w:tcPr>
          <w:p w14:paraId="2D7AC0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color w:val="auto"/>
                <w:kern w:val="0"/>
                <w:sz w:val="18"/>
                <w:szCs w:val="18"/>
                <w14:ligatures w14:val="none"/>
              </w:rPr>
            </w:pPr>
            <w:r>
              <w:rPr>
                <w:rFonts w:hint="eastAsia" w:ascii="宋体" w:hAnsi="宋体" w:eastAsia="宋体" w:cs="宋体"/>
                <w:b w:val="0"/>
                <w:bCs w:val="0"/>
                <w:w w:val="95"/>
                <w:sz w:val="18"/>
                <w:szCs w:val="18"/>
              </w:rPr>
              <w:t>数据库运行管理员（4-04-05-04）</w:t>
            </w:r>
          </w:p>
        </w:tc>
        <w:tc>
          <w:tcPr>
            <w:tcW w:w="1071" w:type="dxa"/>
            <w:vAlign w:val="center"/>
          </w:tcPr>
          <w:p w14:paraId="2C7AEE42">
            <w:pPr>
              <w:pStyle w:val="11"/>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left"/>
              <w:textAlignment w:val="auto"/>
              <w:rPr>
                <w:rFonts w:hint="eastAsia" w:ascii="宋体" w:hAnsi="宋体" w:eastAsia="宋体" w:cs="宋体"/>
                <w:b w:val="0"/>
                <w:bCs w:val="0"/>
                <w:w w:val="95"/>
                <w:sz w:val="18"/>
                <w:szCs w:val="18"/>
                <w:lang w:eastAsia="zh-CN"/>
              </w:rPr>
            </w:pPr>
            <w:r>
              <w:rPr>
                <w:rFonts w:hint="eastAsia" w:ascii="宋体" w:hAnsi="宋体" w:eastAsia="宋体" w:cs="宋体"/>
                <w:b w:val="0"/>
                <w:bCs w:val="0"/>
                <w:w w:val="95"/>
                <w:sz w:val="18"/>
                <w:szCs w:val="18"/>
              </w:rPr>
              <w:t>数据库架构师</w:t>
            </w:r>
            <w:r>
              <w:rPr>
                <w:rFonts w:hint="eastAsia" w:ascii="宋体" w:hAnsi="宋体" w:eastAsia="宋体" w:cs="宋体"/>
                <w:b w:val="0"/>
                <w:bCs w:val="0"/>
                <w:w w:val="95"/>
                <w:sz w:val="18"/>
                <w:szCs w:val="18"/>
                <w:lang w:eastAsia="zh-CN"/>
              </w:rPr>
              <w:t>、</w:t>
            </w:r>
            <w:r>
              <w:rPr>
                <w:rFonts w:hint="eastAsia" w:ascii="宋体" w:hAnsi="宋体" w:eastAsia="宋体" w:cs="宋体"/>
                <w:b w:val="0"/>
                <w:bCs w:val="0"/>
                <w:w w:val="95"/>
                <w:sz w:val="18"/>
                <w:szCs w:val="18"/>
              </w:rPr>
              <w:t>数据库管理员</w:t>
            </w:r>
          </w:p>
          <w:p w14:paraId="690DF7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p>
        </w:tc>
        <w:tc>
          <w:tcPr>
            <w:tcW w:w="2570" w:type="dxa"/>
            <w:vAlign w:val="center"/>
          </w:tcPr>
          <w:p w14:paraId="0AAF6C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1.</w:t>
            </w:r>
            <w:r>
              <w:rPr>
                <w:rFonts w:hint="eastAsia" w:ascii="宋体" w:hAnsi="宋体" w:eastAsia="宋体" w:cs="宋体"/>
                <w:color w:val="auto"/>
                <w:kern w:val="0"/>
                <w:sz w:val="18"/>
                <w:szCs w:val="18"/>
                <w14:ligatures w14:val="none"/>
              </w:rPr>
              <w:t>根据业务需求，设计稳定、高效、可扩展的数据库架构，制定规范和标准。</w:t>
            </w:r>
          </w:p>
          <w:p w14:paraId="42448C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14:ligatures w14:val="none"/>
              </w:rPr>
              <w:t>安装与配置： 安装、配置、升级数据库管理系统（如Oracle, MySQL, SQL Server），并优化服务器参数。</w:t>
            </w:r>
          </w:p>
          <w:p w14:paraId="236DDB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2.</w:t>
            </w:r>
            <w:r>
              <w:rPr>
                <w:rFonts w:hint="eastAsia" w:ascii="宋体" w:hAnsi="宋体" w:eastAsia="宋体" w:cs="宋体"/>
                <w:color w:val="auto"/>
                <w:kern w:val="0"/>
                <w:sz w:val="18"/>
                <w:szCs w:val="18"/>
                <w14:ligatures w14:val="none"/>
              </w:rPr>
              <w:t>监控数据库运行状态，分析和优化慢查询，调整索引和SQL语句，确保高性能和高可用性。</w:t>
            </w:r>
          </w:p>
          <w:p w14:paraId="1B579B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3.</w:t>
            </w:r>
            <w:r>
              <w:rPr>
                <w:rFonts w:hint="eastAsia" w:ascii="宋体" w:hAnsi="宋体" w:eastAsia="宋体" w:cs="宋体"/>
                <w:color w:val="auto"/>
                <w:kern w:val="0"/>
                <w:sz w:val="18"/>
                <w:szCs w:val="18"/>
                <w14:ligatures w14:val="none"/>
              </w:rPr>
              <w:t>制定并执行可靠的数据库备份、恢复和容灾策略，保障数据安全。</w:t>
            </w:r>
          </w:p>
          <w:p w14:paraId="2691C4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4.</w:t>
            </w:r>
            <w:r>
              <w:rPr>
                <w:rFonts w:hint="eastAsia" w:ascii="宋体" w:hAnsi="宋体" w:eastAsia="宋体" w:cs="宋体"/>
                <w:color w:val="auto"/>
                <w:kern w:val="0"/>
                <w:sz w:val="18"/>
                <w:szCs w:val="18"/>
                <w14:ligatures w14:val="none"/>
              </w:rPr>
              <w:t xml:space="preserve"> 管理数据库账户和权限，实施安全策略，防范数据泄露和丢失。</w:t>
            </w:r>
          </w:p>
          <w:p w14:paraId="168312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5.</w:t>
            </w:r>
            <w:r>
              <w:rPr>
                <w:rFonts w:hint="eastAsia" w:ascii="宋体" w:hAnsi="宋体" w:eastAsia="宋体" w:cs="宋体"/>
                <w:color w:val="auto"/>
                <w:kern w:val="0"/>
                <w:sz w:val="18"/>
                <w:szCs w:val="18"/>
                <w14:ligatures w14:val="none"/>
              </w:rPr>
              <w:t>执行数据迁移、扩容、故障处理等日常运维工作，为开发团队提供数据库相关的技术支持。</w:t>
            </w:r>
          </w:p>
        </w:tc>
        <w:tc>
          <w:tcPr>
            <w:tcW w:w="2777" w:type="dxa"/>
            <w:vAlign w:val="center"/>
          </w:tcPr>
          <w:p w14:paraId="40D04B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1.</w:t>
            </w:r>
            <w:r>
              <w:rPr>
                <w:rFonts w:hint="eastAsia" w:ascii="宋体" w:hAnsi="宋体" w:eastAsia="宋体" w:cs="宋体"/>
                <w:color w:val="auto"/>
                <w:kern w:val="0"/>
                <w:sz w:val="18"/>
                <w:szCs w:val="18"/>
                <w14:ligatures w14:val="none"/>
              </w:rPr>
              <w:t>深刻理解关系型数据库原理、事务、锁机制、索引原理、范式理论等。</w:t>
            </w:r>
          </w:p>
          <w:p w14:paraId="3D13BF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2.</w:t>
            </w:r>
            <w:r>
              <w:rPr>
                <w:rFonts w:hint="eastAsia" w:ascii="宋体" w:hAnsi="宋体" w:eastAsia="宋体" w:cs="宋体"/>
                <w:color w:val="auto"/>
                <w:kern w:val="0"/>
                <w:sz w:val="18"/>
                <w:szCs w:val="18"/>
                <w14:ligatures w14:val="none"/>
              </w:rPr>
              <w:t>能编写极其复杂和高效的SQL语句，精通存储过程、函数、触发器等。</w:t>
            </w:r>
          </w:p>
          <w:p w14:paraId="1D54CA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3.</w:t>
            </w:r>
            <w:r>
              <w:rPr>
                <w:rFonts w:hint="eastAsia" w:ascii="宋体" w:hAnsi="宋体" w:eastAsia="宋体" w:cs="宋体"/>
                <w:color w:val="auto"/>
                <w:kern w:val="0"/>
                <w:sz w:val="18"/>
                <w:szCs w:val="18"/>
                <w14:ligatures w14:val="none"/>
              </w:rPr>
              <w:t>精通执行计划分析、索引优化、SQL调优以及操作系统和硬件层面的I/O、内存优化。</w:t>
            </w:r>
          </w:p>
          <w:p w14:paraId="7CE7C9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4.</w:t>
            </w:r>
            <w:r>
              <w:rPr>
                <w:rFonts w:hint="eastAsia" w:ascii="宋体" w:hAnsi="宋体" w:eastAsia="宋体" w:cs="宋体"/>
                <w:color w:val="auto"/>
                <w:kern w:val="0"/>
                <w:sz w:val="18"/>
                <w:szCs w:val="18"/>
                <w14:ligatures w14:val="none"/>
              </w:rPr>
              <w:t>掌握数据库集群、主从复制、分库分表等高可用和扩展技术。</w:t>
            </w:r>
          </w:p>
          <w:p w14:paraId="22294E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5.</w:t>
            </w:r>
            <w:r>
              <w:rPr>
                <w:rFonts w:hint="eastAsia" w:ascii="宋体" w:hAnsi="宋体" w:eastAsia="宋体" w:cs="宋体"/>
                <w:color w:val="auto"/>
                <w:kern w:val="0"/>
                <w:sz w:val="18"/>
                <w:szCs w:val="18"/>
                <w14:ligatures w14:val="none"/>
              </w:rPr>
              <w:t>对某一到两种主流商业或开源数据库有非常深入的理解和丰富的运维经验。</w:t>
            </w:r>
          </w:p>
          <w:p w14:paraId="3D71F2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lang w:val="en-US" w:eastAsia="zh-CN"/>
                <w14:ligatures w14:val="none"/>
              </w:rPr>
              <w:t>6.</w:t>
            </w:r>
            <w:r>
              <w:rPr>
                <w:rFonts w:hint="eastAsia" w:ascii="宋体" w:hAnsi="宋体" w:eastAsia="宋体" w:cs="宋体"/>
                <w:color w:val="auto"/>
                <w:kern w:val="0"/>
                <w:sz w:val="18"/>
                <w:szCs w:val="18"/>
                <w14:ligatures w14:val="none"/>
              </w:rPr>
              <w:t>具备强烈的数据安全意识和风险预估能力，能够从全局视角进行数据架构规划和设计。</w:t>
            </w:r>
          </w:p>
        </w:tc>
      </w:tr>
      <w:tr w14:paraId="48FEFB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8" w:type="dxa"/>
            <w:vAlign w:val="center"/>
          </w:tcPr>
          <w:p w14:paraId="194070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color w:val="auto"/>
                <w:kern w:val="0"/>
                <w:sz w:val="18"/>
                <w:szCs w:val="18"/>
                <w:lang w:val="en-US" w:eastAsia="zh-CN"/>
                <w14:ligatures w14:val="none"/>
              </w:rPr>
            </w:pPr>
            <w:bookmarkStart w:id="19" w:name="_Toc187660910"/>
            <w:r>
              <w:rPr>
                <w:rFonts w:hint="eastAsia" w:ascii="宋体" w:hAnsi="宋体" w:cs="宋体"/>
                <w:color w:val="auto"/>
                <w:kern w:val="0"/>
                <w:sz w:val="18"/>
                <w:szCs w:val="18"/>
                <w:lang w:val="en-US" w:eastAsia="zh-CN"/>
                <w14:ligatures w14:val="none"/>
              </w:rPr>
              <w:t>4</w:t>
            </w:r>
          </w:p>
        </w:tc>
        <w:tc>
          <w:tcPr>
            <w:tcW w:w="1440" w:type="dxa"/>
            <w:shd w:val="clear" w:color="auto" w:fill="auto"/>
            <w:vAlign w:val="center"/>
          </w:tcPr>
          <w:p w14:paraId="62D73A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14:ligatures w14:val="none"/>
              </w:rPr>
              <w:t>计算机软件测试员（4-04-05-02</w:t>
            </w:r>
          </w:p>
        </w:tc>
        <w:tc>
          <w:tcPr>
            <w:tcW w:w="1071" w:type="dxa"/>
            <w:shd w:val="clear" w:color="auto" w:fill="auto"/>
            <w:vAlign w:val="center"/>
          </w:tcPr>
          <w:p w14:paraId="0AFE93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软件测试</w:t>
            </w:r>
          </w:p>
        </w:tc>
        <w:tc>
          <w:tcPr>
            <w:tcW w:w="2570" w:type="dxa"/>
            <w:shd w:val="clear" w:color="auto" w:fill="auto"/>
            <w:vAlign w:val="center"/>
          </w:tcPr>
          <w:p w14:paraId="1DDD1E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1. 编写测试用例（功能 / 性能 / 兼容性）</w:t>
            </w:r>
          </w:p>
          <w:p w14:paraId="39778F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2. 执行黑盒 / 白盒测试并记录缺陷</w:t>
            </w:r>
          </w:p>
          <w:p w14:paraId="2F27A5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3. 使用测试工具（Jmeter/Postman）</w:t>
            </w:r>
          </w:p>
          <w:p w14:paraId="4C19DD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4. 协助开发修复 bug 并回归测试</w:t>
            </w:r>
          </w:p>
        </w:tc>
        <w:tc>
          <w:tcPr>
            <w:tcW w:w="2777" w:type="dxa"/>
            <w:shd w:val="clear" w:color="auto" w:fill="auto"/>
            <w:vAlign w:val="center"/>
          </w:tcPr>
          <w:p w14:paraId="2BD066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1. 掌握软件测试流程与方法</w:t>
            </w:r>
          </w:p>
          <w:p w14:paraId="07D595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2. 能使用测试工具进行接口 / 性能测试</w:t>
            </w:r>
          </w:p>
          <w:p w14:paraId="689E5D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3. 具备缺陷定位与描述能力</w:t>
            </w:r>
          </w:p>
          <w:p w14:paraId="318F01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4. 了解自动化测试基础</w:t>
            </w:r>
          </w:p>
        </w:tc>
      </w:tr>
    </w:tbl>
    <w:p w14:paraId="46A13C8E">
      <w:pPr>
        <w:spacing w:line="440" w:lineRule="exact"/>
        <w:ind w:firstLine="480" w:firstLineChars="200"/>
        <w:outlineLvl w:val="0"/>
        <w:rPr>
          <w:rFonts w:hint="eastAsia" w:ascii="黑体" w:hAnsi="黑体" w:eastAsia="黑体"/>
          <w:color w:val="auto"/>
          <w:sz w:val="24"/>
          <w:szCs w:val="24"/>
          <w14:ligatures w14:val="none"/>
        </w:rPr>
      </w:pPr>
    </w:p>
    <w:p w14:paraId="007F5AEF">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284D3573">
      <w:pPr>
        <w:autoSpaceDE w:val="0"/>
        <w:autoSpaceDN w:val="0"/>
        <w:adjustRightInd w:val="0"/>
        <w:spacing w:line="440" w:lineRule="exact"/>
        <w:ind w:firstLine="480" w:firstLineChars="200"/>
        <w:outlineLvl w:val="1"/>
        <w:rPr>
          <w:rFonts w:hint="eastAsia" w:hAnsi="宋体"/>
          <w:color w:val="auto"/>
          <w:kern w:val="0"/>
          <w:sz w:val="24"/>
          <w:szCs w:val="24"/>
          <w:lang w:val="zh-CN"/>
          <w14:ligatures w14:val="none"/>
        </w:rPr>
      </w:pPr>
      <w:bookmarkStart w:id="21" w:name="_Toc187660912"/>
      <w:r>
        <w:rPr>
          <w:rFonts w:hint="eastAsia" w:hAnsi="宋体"/>
          <w:color w:val="auto"/>
          <w:kern w:val="0"/>
          <w:sz w:val="24"/>
          <w:szCs w:val="24"/>
          <w:lang w:val="zh-CN"/>
          <w14:ligatures w14:val="none"/>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软件和信息技术服务、互联网和相关服务等行业的信息和通信工程技术人员、软件和信息技术服务人员等职业，能够从事程序设计、数据采集与分析、Web 前端开发、软件测试、软件技术支持等工作的高</w:t>
      </w:r>
      <w:r>
        <w:rPr>
          <w:rFonts w:hint="eastAsia" w:hAnsi="宋体"/>
          <w:color w:val="auto"/>
          <w:kern w:val="0"/>
          <w:sz w:val="24"/>
          <w:szCs w:val="24"/>
          <w:lang w:val="en-US" w:eastAsia="zh-CN"/>
          <w14:ligatures w14:val="none"/>
        </w:rPr>
        <w:t>素质技术技能</w:t>
      </w:r>
      <w:r>
        <w:rPr>
          <w:rFonts w:hint="eastAsia" w:hAnsi="宋体"/>
          <w:color w:val="auto"/>
          <w:kern w:val="0"/>
          <w:sz w:val="24"/>
          <w:szCs w:val="24"/>
          <w:lang w:val="zh-CN"/>
          <w14:ligatures w14:val="none"/>
        </w:rPr>
        <w:t xml:space="preserve">人才。 </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316A63CC">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 xml:space="preserve">（1）坚定拥护中国共产党领导和中国特色社会主义制度，以习近平新时代中国特色社会主义思想为指导，践行社会主义核心价值观，具有坚定的理想信念、深厚的爱国情感和中华民族自豪感； </w:t>
      </w:r>
    </w:p>
    <w:p w14:paraId="2ECBC480">
      <w:pPr>
        <w:spacing w:line="440" w:lineRule="exact"/>
        <w:ind w:firstLine="480" w:firstLineChars="200"/>
        <w:jc w:val="both"/>
        <w:rPr>
          <w:rFonts w:hint="eastAsia" w:hAnsi="宋体"/>
          <w:color w:val="auto"/>
          <w:sz w:val="24"/>
          <w:szCs w:val="24"/>
          <w:lang w:val="zh-CN"/>
          <w14:ligatures w14:val="none"/>
        </w:rPr>
      </w:pPr>
      <w:r>
        <w:rPr>
          <w:rFonts w:hint="eastAsia" w:hAnsi="宋体"/>
          <w:color w:val="auto"/>
          <w:sz w:val="24"/>
          <w:szCs w:val="24"/>
          <w:lang w:val="zh-CN"/>
          <w14:ligatures w14:val="none"/>
        </w:rPr>
        <w:t xml:space="preserve">（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 </w:t>
      </w:r>
    </w:p>
    <w:p w14:paraId="706973A0">
      <w:pPr>
        <w:spacing w:line="440" w:lineRule="exact"/>
        <w:ind w:firstLine="480" w:firstLineChars="200"/>
        <w:jc w:val="both"/>
        <w:rPr>
          <w:rFonts w:hint="eastAsia" w:hAnsi="宋体"/>
          <w:color w:val="auto"/>
          <w:sz w:val="24"/>
          <w:szCs w:val="24"/>
          <w:lang w:val="zh-CN"/>
          <w14:ligatures w14:val="none"/>
        </w:rPr>
      </w:pPr>
      <w:r>
        <w:rPr>
          <w:rFonts w:hint="eastAsia" w:hAnsi="宋体"/>
          <w:color w:val="auto"/>
          <w:sz w:val="24"/>
          <w:szCs w:val="24"/>
          <w:lang w:val="zh-CN"/>
          <w14:ligatures w14:val="none"/>
        </w:rPr>
        <w:t>（3）具有良好的职业道德和工匠精神，遵守行业规范与职业操守；</w:t>
      </w:r>
    </w:p>
    <w:p w14:paraId="7845298C">
      <w:pPr>
        <w:spacing w:line="440" w:lineRule="exact"/>
        <w:ind w:firstLine="480" w:firstLineChars="200"/>
        <w:jc w:val="both"/>
        <w:rPr>
          <w:rFonts w:hint="eastAsia" w:hAnsi="宋体"/>
          <w:color w:val="auto"/>
          <w:sz w:val="24"/>
          <w:szCs w:val="24"/>
          <w:lang w:val="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4</w:t>
      </w:r>
      <w:r>
        <w:rPr>
          <w:rFonts w:hint="eastAsia" w:hAnsi="宋体"/>
          <w:color w:val="auto"/>
          <w:sz w:val="24"/>
          <w:szCs w:val="24"/>
          <w:lang w:val="zh-CN"/>
          <w14:ligatures w14:val="none"/>
        </w:rPr>
        <w:t>）具有终身学习意识、创新意识和团队协作精神；</w:t>
      </w:r>
    </w:p>
    <w:p w14:paraId="619CE374">
      <w:pPr>
        <w:spacing w:line="440" w:lineRule="exact"/>
        <w:ind w:firstLine="480" w:firstLineChars="200"/>
        <w:jc w:val="both"/>
        <w:rPr>
          <w:rFonts w:hint="eastAsia" w:hAnsi="宋体"/>
          <w:color w:val="auto"/>
          <w:sz w:val="24"/>
          <w:szCs w:val="24"/>
          <w:lang w:val="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5</w:t>
      </w:r>
      <w:r>
        <w:rPr>
          <w:rFonts w:hint="eastAsia" w:hAnsi="宋体"/>
          <w:color w:val="auto"/>
          <w:sz w:val="24"/>
          <w:szCs w:val="24"/>
          <w:lang w:val="zh-CN"/>
          <w14:ligatures w14:val="none"/>
        </w:rPr>
        <w:t>）具有健康的身心素质和人文素养。</w:t>
      </w:r>
    </w:p>
    <w:p w14:paraId="6205217D">
      <w:pPr>
        <w:spacing w:line="440" w:lineRule="exact"/>
        <w:ind w:firstLine="480" w:firstLineChars="200"/>
        <w:rPr>
          <w:rFonts w:hint="default" w:hAnsi="宋体" w:eastAsia="宋体"/>
          <w:b/>
          <w:bCs/>
          <w:color w:val="auto"/>
          <w:sz w:val="24"/>
          <w:szCs w:val="24"/>
          <w:lang w:val="en-US" w:eastAsia="zh-CN"/>
          <w14:ligatures w14:val="none"/>
        </w:rPr>
      </w:pPr>
      <w:r>
        <w:rPr>
          <w:rFonts w:hint="eastAsia" w:hAnsi="宋体"/>
          <w:color w:val="auto"/>
          <w:sz w:val="24"/>
          <w:szCs w:val="24"/>
          <w:lang w:val="zh-CN"/>
          <w14:ligatures w14:val="none"/>
        </w:rPr>
        <w:t xml:space="preserve"> </w:t>
      </w:r>
      <w:r>
        <w:rPr>
          <w:rFonts w:hint="eastAsia" w:hAnsi="宋体"/>
          <w:b/>
          <w:bCs/>
          <w:color w:val="auto"/>
          <w:sz w:val="24"/>
          <w:szCs w:val="24"/>
          <w:lang w:val="en-US" w:eastAsia="zh-CN"/>
          <w14:ligatures w14:val="none"/>
        </w:rPr>
        <w:t>2.知识</w:t>
      </w:r>
    </w:p>
    <w:p w14:paraId="466C51E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14:ligatures w14:val="none"/>
        </w:rPr>
        <w:t>数学</w:t>
      </w:r>
      <w:r>
        <w:rPr>
          <w:rFonts w:hint="eastAsia" w:hAnsi="宋体"/>
          <w:color w:val="auto"/>
          <w:sz w:val="24"/>
          <w:szCs w:val="24"/>
          <w14:ligatures w14:val="none"/>
        </w:rPr>
        <w:t>、</w:t>
      </w:r>
      <w:r>
        <w:rPr>
          <w:rFonts w:hint="eastAsia" w:hAnsi="宋体"/>
          <w:color w:val="auto"/>
          <w:sz w:val="24"/>
          <w:szCs w:val="24"/>
          <w:lang w:val="en-US" w:eastAsia="zh-CN"/>
          <w14:ligatures w14:val="none"/>
        </w:rPr>
        <w:t>英</w:t>
      </w:r>
      <w:r>
        <w:rPr>
          <w:rFonts w:hint="eastAsia" w:hAnsi="宋体"/>
          <w:color w:val="auto"/>
          <w:sz w:val="24"/>
          <w:szCs w:val="24"/>
          <w14:ligatures w14:val="none"/>
        </w:rPr>
        <w:t>语、中华优秀传统文化</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人工智能</w:t>
      </w:r>
      <w:r>
        <w:rPr>
          <w:rFonts w:hint="eastAsia" w:hAnsi="宋体"/>
          <w:color w:val="auto"/>
          <w:sz w:val="24"/>
          <w:szCs w:val="24"/>
          <w14:ligatures w14:val="none"/>
        </w:rPr>
        <w:t>等基础知识；</w:t>
      </w:r>
    </w:p>
    <w:p w14:paraId="15E8BA5F">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14:ligatures w14:val="none"/>
        </w:rPr>
        <w:t>）掌握前端开发技术、后端开发技术、软件测试技术等方面的专业核心基础知识；</w:t>
      </w:r>
    </w:p>
    <w:p w14:paraId="2E85BD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（3）掌握 HTML/CSS/JavaScript、主流前端框架（Vue/React）、后端编程语言（Java）、数据库操作、测试工具使用等专业技术知识；</w:t>
      </w:r>
    </w:p>
    <w:p w14:paraId="0647BD3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（4）了解软件行业标准、项目管理流程及新技术应用（如响应式布局、微服务架构）。</w:t>
      </w:r>
    </w:p>
    <w:p w14:paraId="05903D08">
      <w:pPr>
        <w:spacing w:line="440" w:lineRule="exact"/>
        <w:ind w:firstLine="480" w:firstLineChars="200"/>
        <w:rPr>
          <w:rFonts w:ascii="宋体" w:hAnsi="宋体" w:eastAsia="宋体" w:cs="宋体"/>
          <w:sz w:val="24"/>
          <w:szCs w:val="24"/>
        </w:rPr>
      </w:pPr>
      <w:r>
        <w:rPr>
          <w:rFonts w:ascii="宋体" w:hAnsi="宋体" w:eastAsia="宋体" w:cs="宋体"/>
          <w:sz w:val="24"/>
          <w:szCs w:val="24"/>
        </w:rPr>
        <w:t>（</w:t>
      </w:r>
      <w:r>
        <w:rPr>
          <w:rFonts w:hint="eastAsia" w:ascii="宋体" w:hAnsi="宋体" w:eastAsia="宋体" w:cs="宋体"/>
          <w:sz w:val="24"/>
          <w:szCs w:val="24"/>
          <w:lang w:val="en-US" w:eastAsia="zh-CN"/>
        </w:rPr>
        <w:t>5</w:t>
      </w:r>
      <w:r>
        <w:rPr>
          <w:rFonts w:ascii="宋体" w:hAnsi="宋体" w:eastAsia="宋体" w:cs="宋体"/>
          <w:sz w:val="24"/>
          <w:szCs w:val="24"/>
        </w:rPr>
        <w:t>）掌握数据采集、数据分析技术，具有使用多种方法进行数据采集、使用数据分析工 具对数据进行描述性分析和趋势性预测分析的能力；</w:t>
      </w:r>
    </w:p>
    <w:p w14:paraId="3D884D66">
      <w:pPr>
        <w:spacing w:line="440" w:lineRule="exact"/>
        <w:ind w:firstLine="480" w:firstLineChars="200"/>
        <w:rPr>
          <w:rFonts w:hint="default" w:hAnsi="宋体" w:eastAsia="宋体"/>
          <w:b/>
          <w:bCs/>
          <w:color w:val="auto"/>
          <w:sz w:val="24"/>
          <w:szCs w:val="24"/>
          <w:lang w:val="en-US" w:eastAsia="zh-CN"/>
          <w14:ligatures w14:val="none"/>
        </w:rPr>
      </w:pPr>
      <w:r>
        <w:rPr>
          <w:rFonts w:hint="eastAsia" w:hAnsi="宋体"/>
          <w:color w:val="auto"/>
          <w:sz w:val="24"/>
          <w:szCs w:val="24"/>
          <w14:ligatures w14:val="none"/>
        </w:rPr>
        <w:t xml:space="preserve"> </w:t>
      </w:r>
      <w:r>
        <w:rPr>
          <w:rFonts w:hint="eastAsia" w:hAnsi="宋体"/>
          <w:b/>
          <w:bCs/>
          <w:color w:val="auto"/>
          <w:sz w:val="24"/>
          <w:szCs w:val="24"/>
          <w:lang w:val="en-US" w:eastAsia="zh-CN"/>
          <w14:ligatures w14:val="none"/>
        </w:rPr>
        <w:t>3.能力</w:t>
      </w:r>
    </w:p>
    <w:p w14:paraId="0303DD82">
      <w:pPr>
        <w:spacing w:line="440" w:lineRule="exact"/>
        <w:ind w:firstLine="480" w:firstLineChars="200"/>
        <w:rPr>
          <w:rFonts w:hint="default" w:hAnsi="宋体"/>
          <w:color w:val="auto"/>
          <w:sz w:val="24"/>
          <w:szCs w:val="24"/>
          <w:lang w:val="en-US" w:eastAsia="zh-CN"/>
          <w14:ligatures w14:val="none"/>
        </w:rPr>
      </w:pPr>
      <w:bookmarkStart w:id="22" w:name="_Toc27362"/>
      <w:bookmarkStart w:id="23" w:name="_Toc187660914"/>
      <w:bookmarkStart w:id="24" w:name="_Toc22751"/>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具有</w:t>
      </w:r>
      <w:r>
        <w:rPr>
          <w:rFonts w:hint="default" w:hAnsi="宋体"/>
          <w:color w:val="auto"/>
          <w:sz w:val="24"/>
          <w:szCs w:val="24"/>
          <w:lang w:val="en-US" w:eastAsia="zh-CN"/>
          <w14:ligatures w14:val="none"/>
        </w:rPr>
        <w:t>Web 前端页面设计与开发、全栈项目前后端联调、软件测试用例编写与执行能力；</w:t>
      </w:r>
    </w:p>
    <w:p w14:paraId="4FD40516">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（2）具有使用专业工具（如 Postman、Jmeter）进行接口测试、性能测试的能力；</w:t>
      </w:r>
    </w:p>
    <w:p w14:paraId="7788A013">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（3）具有分析并解决项目开发、测试过程中常见问题的能力；</w:t>
      </w:r>
    </w:p>
    <w:p w14:paraId="58BD09A3">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（4）具有适应行业新技术迭代的自主学习能力和团队协作完成项目的沟通能力。</w:t>
      </w:r>
    </w:p>
    <w:p w14:paraId="212550B3">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w:t>
      </w:r>
      <w:r>
        <w:rPr>
          <w:rFonts w:hint="eastAsia" w:hAnsi="宋体"/>
          <w:color w:val="auto"/>
          <w:sz w:val="24"/>
          <w:szCs w:val="24"/>
          <w:lang w:val="en-US" w:eastAsia="zh-CN"/>
          <w14:ligatures w14:val="none"/>
        </w:rPr>
        <w:t>5</w:t>
      </w:r>
      <w:r>
        <w:rPr>
          <w:rFonts w:hint="default" w:hAnsi="宋体"/>
          <w:color w:val="auto"/>
          <w:sz w:val="24"/>
          <w:szCs w:val="24"/>
          <w:lang w:val="en-US" w:eastAsia="zh-CN"/>
          <w14:ligatures w14:val="none"/>
        </w:rPr>
        <w:t>）</w:t>
      </w:r>
      <w:r>
        <w:rPr>
          <w:rFonts w:hint="eastAsia" w:hAnsi="宋体"/>
          <w:color w:val="auto"/>
          <w:sz w:val="24"/>
          <w:szCs w:val="24"/>
          <w:highlight w:val="none"/>
          <w:lang w:val="en-US" w:eastAsia="zh-CN"/>
          <w14:ligatures w14:val="none"/>
        </w:rPr>
        <w:t>具备数据采集、抽取、清洗等数据预处理能力，具备一定的大数据分析挖掘实践能力；</w:t>
      </w:r>
    </w:p>
    <w:p w14:paraId="0E3FC4B4">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323AD0DC">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教育、计算机英语、高等数学</w:t>
      </w:r>
      <w:r>
        <w:rPr>
          <w:rFonts w:hint="eastAsia"/>
          <w:color w:val="auto"/>
          <w:sz w:val="24"/>
          <w:szCs w:val="24"/>
          <w14:ligatures w14:val="none"/>
        </w:rPr>
        <w:t>等共</w:t>
      </w:r>
      <w:r>
        <w:rPr>
          <w:rFonts w:hint="eastAsia"/>
          <w:color w:val="auto"/>
          <w:sz w:val="24"/>
          <w:szCs w:val="24"/>
          <w:lang w:val="en-US" w:eastAsia="zh-CN"/>
          <w14:ligatures w14:val="none"/>
        </w:rPr>
        <w:t>5</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限定选修课程，包括大学生劳动教育、唐诗欣赏、唐代汉服文化礼仪等</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6</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6</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E12D2D7">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必修课程，包括Python程序设计</w:t>
      </w:r>
      <w:r>
        <w:rPr>
          <w:rFonts w:hint="eastAsia"/>
          <w:color w:val="auto"/>
          <w:sz w:val="24"/>
          <w:szCs w:val="24"/>
          <w:lang w:eastAsia="zh-CN"/>
          <w14:ligatures w14:val="none"/>
        </w:rPr>
        <w:t>、</w:t>
      </w:r>
      <w:r>
        <w:rPr>
          <w:rFonts w:hint="eastAsia"/>
          <w:color w:val="auto"/>
          <w:sz w:val="24"/>
          <w:szCs w:val="24"/>
          <w:lang w:val="en-US" w:eastAsia="zh-CN"/>
          <w14:ligatures w14:val="none"/>
        </w:rPr>
        <w:t>平面设计、</w:t>
      </w:r>
      <w:r>
        <w:rPr>
          <w:rFonts w:hint="eastAsia"/>
          <w:color w:val="auto"/>
          <w:sz w:val="24"/>
          <w:szCs w:val="24"/>
          <w14:ligatures w14:val="none"/>
        </w:rPr>
        <w:t>计算机网络基础</w:t>
      </w:r>
      <w:r>
        <w:rPr>
          <w:rFonts w:hint="eastAsia"/>
          <w:color w:val="auto"/>
          <w:sz w:val="24"/>
          <w:szCs w:val="24"/>
          <w:lang w:eastAsia="zh-CN"/>
          <w14:ligatures w14:val="none"/>
        </w:rPr>
        <w:t>、</w:t>
      </w:r>
      <w:r>
        <w:rPr>
          <w:rFonts w:hint="eastAsia"/>
          <w:color w:val="auto"/>
          <w:sz w:val="24"/>
          <w:szCs w:val="24"/>
          <w14:ligatures w14:val="none"/>
        </w:rPr>
        <w:t>MySQL数据库原理</w:t>
      </w:r>
      <w:r>
        <w:rPr>
          <w:rFonts w:hint="eastAsia"/>
          <w:color w:val="auto"/>
          <w:sz w:val="24"/>
          <w:szCs w:val="24"/>
          <w:lang w:eastAsia="zh-CN"/>
          <w14:ligatures w14:val="none"/>
        </w:rPr>
        <w:t>、</w:t>
      </w:r>
      <w:r>
        <w:rPr>
          <w:rFonts w:hint="eastAsia"/>
          <w:color w:val="auto"/>
          <w:sz w:val="24"/>
          <w:szCs w:val="24"/>
          <w:lang w:val="en-US" w:eastAsia="zh-CN"/>
          <w14:ligatures w14:val="none"/>
        </w:rPr>
        <w:t>数据结构、信息技术</w:t>
      </w:r>
      <w:r>
        <w:rPr>
          <w:rFonts w:hint="eastAsia"/>
          <w:color w:val="auto"/>
          <w:sz w:val="24"/>
          <w:szCs w:val="24"/>
          <w14:ligatures w14:val="none"/>
        </w:rPr>
        <w:t>共</w:t>
      </w:r>
      <w:r>
        <w:rPr>
          <w:rFonts w:hint="eastAsia"/>
          <w:color w:val="auto"/>
          <w:sz w:val="24"/>
          <w:szCs w:val="24"/>
          <w:lang w:val="en-US" w:eastAsia="zh-CN"/>
          <w14:ligatures w14:val="none"/>
        </w:rPr>
        <w:t>6</w:t>
      </w:r>
      <w:r>
        <w:rPr>
          <w:rFonts w:hint="eastAsia"/>
          <w:color w:val="auto"/>
          <w:sz w:val="24"/>
          <w:szCs w:val="24"/>
          <w14:ligatures w14:val="none"/>
        </w:rPr>
        <w:t>门课程。</w:t>
      </w:r>
    </w:p>
    <w:p w14:paraId="5B14503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47F7C70E">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必修课程，包括HTML5+CSS3 网页设计</w:t>
      </w:r>
      <w:r>
        <w:rPr>
          <w:rFonts w:hint="eastAsia"/>
          <w:color w:val="auto"/>
          <w:sz w:val="24"/>
          <w:szCs w:val="24"/>
          <w:lang w:eastAsia="zh-CN"/>
          <w14:ligatures w14:val="none"/>
        </w:rPr>
        <w:t>、</w:t>
      </w:r>
      <w:r>
        <w:rPr>
          <w:rFonts w:hint="eastAsia"/>
          <w:color w:val="auto"/>
          <w:sz w:val="24"/>
          <w:szCs w:val="24"/>
          <w14:ligatures w14:val="none"/>
        </w:rPr>
        <w:t>JavaScript程序开发</w:t>
      </w:r>
      <w:r>
        <w:rPr>
          <w:rFonts w:hint="eastAsia"/>
          <w:color w:val="auto"/>
          <w:sz w:val="24"/>
          <w:szCs w:val="24"/>
          <w:lang w:eastAsia="zh-CN"/>
          <w14:ligatures w14:val="none"/>
        </w:rPr>
        <w:t>、</w:t>
      </w:r>
      <w:r>
        <w:rPr>
          <w:rFonts w:hint="eastAsia"/>
          <w:color w:val="auto"/>
          <w:sz w:val="24"/>
          <w:szCs w:val="24"/>
          <w14:ligatures w14:val="none"/>
        </w:rPr>
        <w:t>Vue.js 框架开发</w:t>
      </w:r>
      <w:r>
        <w:rPr>
          <w:rFonts w:hint="eastAsia"/>
          <w:color w:val="auto"/>
          <w:sz w:val="24"/>
          <w:szCs w:val="24"/>
          <w:lang w:eastAsia="zh-CN"/>
          <w14:ligatures w14:val="none"/>
        </w:rPr>
        <w:t>、Node.js</w:t>
      </w:r>
      <w:r>
        <w:rPr>
          <w:rFonts w:hint="eastAsia"/>
          <w:color w:val="auto"/>
          <w:sz w:val="24"/>
          <w:szCs w:val="24"/>
          <w14:ligatures w14:val="none"/>
        </w:rPr>
        <w:t>前端开发实战</w:t>
      </w:r>
      <w:r>
        <w:rPr>
          <w:rFonts w:hint="eastAsia"/>
          <w:color w:val="auto"/>
          <w:sz w:val="24"/>
          <w:szCs w:val="24"/>
          <w:lang w:eastAsia="zh-CN"/>
          <w14:ligatures w14:val="none"/>
        </w:rPr>
        <w:t>、</w:t>
      </w:r>
      <w:r>
        <w:rPr>
          <w:rFonts w:hint="eastAsia"/>
          <w:color w:val="auto"/>
          <w:sz w:val="24"/>
          <w:szCs w:val="24"/>
          <w14:ligatures w14:val="none"/>
        </w:rPr>
        <w:t>Python数据分析</w:t>
      </w:r>
      <w:r>
        <w:rPr>
          <w:rFonts w:hint="eastAsia"/>
          <w:color w:val="auto"/>
          <w:sz w:val="24"/>
          <w:szCs w:val="24"/>
          <w:lang w:eastAsia="zh-CN"/>
          <w14:ligatures w14:val="none"/>
        </w:rPr>
        <w:t>、</w:t>
      </w:r>
      <w:r>
        <w:rPr>
          <w:rFonts w:hint="eastAsia"/>
          <w:color w:val="auto"/>
          <w:sz w:val="24"/>
          <w:szCs w:val="24"/>
          <w14:ligatures w14:val="none"/>
        </w:rPr>
        <w:t>软件测试技术</w:t>
      </w:r>
      <w:r>
        <w:rPr>
          <w:rFonts w:hint="eastAsia"/>
          <w:color w:val="auto"/>
          <w:sz w:val="24"/>
          <w:szCs w:val="24"/>
          <w:lang w:eastAsia="zh-CN"/>
          <w14:ligatures w14:val="none"/>
        </w:rPr>
        <w:t>、</w:t>
      </w:r>
      <w:r>
        <w:rPr>
          <w:rFonts w:hint="eastAsia"/>
          <w:color w:val="auto"/>
          <w:sz w:val="24"/>
          <w:szCs w:val="24"/>
          <w:lang w:val="en-US" w:eastAsia="zh-CN"/>
          <w14:ligatures w14:val="none"/>
        </w:rPr>
        <w:t>Java程序设计、Linux程序设计</w:t>
      </w:r>
      <w:r>
        <w:rPr>
          <w:rFonts w:hint="eastAsia"/>
          <w:color w:val="auto"/>
          <w:sz w:val="24"/>
          <w:szCs w:val="24"/>
          <w14:ligatures w14:val="none"/>
        </w:rPr>
        <w:t>共</w:t>
      </w:r>
      <w:r>
        <w:rPr>
          <w:rFonts w:hint="eastAsia"/>
          <w:color w:val="auto"/>
          <w:sz w:val="24"/>
          <w:szCs w:val="24"/>
          <w:lang w:val="en-US" w:eastAsia="zh-CN"/>
          <w14:ligatures w14:val="none"/>
        </w:rPr>
        <w:t>8</w:t>
      </w:r>
      <w:r>
        <w:rPr>
          <w:rFonts w:hint="eastAsia"/>
          <w:color w:val="auto"/>
          <w:sz w:val="24"/>
          <w:szCs w:val="24"/>
          <w14:ligatures w14:val="none"/>
        </w:rPr>
        <w:t>门课程。</w:t>
      </w:r>
    </w:p>
    <w:p w14:paraId="51E2BAF9">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22BCD02">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，包含Python web开发</w:t>
      </w:r>
      <w:r>
        <w:rPr>
          <w:rFonts w:hint="eastAsia"/>
          <w:color w:val="auto"/>
          <w:sz w:val="24"/>
          <w:szCs w:val="24"/>
          <w:lang w:eastAsia="zh-CN"/>
          <w14:ligatures w14:val="none"/>
        </w:rPr>
        <w:t>、</w:t>
      </w:r>
      <w:r>
        <w:rPr>
          <w:rFonts w:hint="eastAsia"/>
          <w:color w:val="auto"/>
          <w:sz w:val="24"/>
          <w:szCs w:val="24"/>
          <w14:ligatures w14:val="none"/>
        </w:rPr>
        <w:t>PHP动态网页开发</w:t>
      </w:r>
      <w:r>
        <w:rPr>
          <w:rFonts w:hint="eastAsia"/>
          <w:color w:val="auto"/>
          <w:sz w:val="24"/>
          <w:szCs w:val="24"/>
          <w:lang w:eastAsia="zh-CN"/>
          <w14:ligatures w14:val="none"/>
        </w:rPr>
        <w:t>、</w:t>
      </w:r>
      <w:r>
        <w:rPr>
          <w:rFonts w:hint="eastAsia"/>
          <w:color w:val="auto"/>
          <w:sz w:val="24"/>
          <w:szCs w:val="24"/>
          <w14:ligatures w14:val="none"/>
        </w:rPr>
        <w:t>计算机视觉</w:t>
      </w:r>
      <w:r>
        <w:rPr>
          <w:rFonts w:hint="eastAsia"/>
          <w:color w:val="auto"/>
          <w:sz w:val="24"/>
          <w:szCs w:val="24"/>
          <w:lang w:eastAsia="zh-CN"/>
          <w14:ligatures w14:val="none"/>
        </w:rPr>
        <w:t>、</w:t>
      </w:r>
      <w:r>
        <w:rPr>
          <w:rFonts w:hint="eastAsia"/>
          <w:color w:val="auto"/>
          <w:sz w:val="24"/>
          <w:szCs w:val="24"/>
          <w14:ligatures w14:val="none"/>
        </w:rPr>
        <w:t>Python</w:t>
      </w:r>
      <w:r>
        <w:rPr>
          <w:rFonts w:hint="eastAsia"/>
          <w:color w:val="auto"/>
          <w:sz w:val="24"/>
          <w:szCs w:val="24"/>
          <w:lang w:val="en-US" w:eastAsia="zh-CN"/>
          <w14:ligatures w14:val="none"/>
        </w:rPr>
        <w:t>数据可视化4</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14:ligatures w14:val="none"/>
        </w:rPr>
        <w:t>供学生从中任选。</w:t>
      </w:r>
    </w:p>
    <w:p w14:paraId="56C7F0C5">
      <w:pPr>
        <w:spacing w:line="560" w:lineRule="exact"/>
        <w:jc w:val="center"/>
        <w:rPr>
          <w:rFonts w:hint="default" w:ascii="宋体" w:hAnsi="宋体" w:cs="宋体"/>
          <w:b/>
          <w:bCs/>
          <w:sz w:val="24"/>
          <w:szCs w:val="24"/>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14:ligatures w14:val="none"/>
        </w:rPr>
        <w:t xml:space="preserve"> </w:t>
      </w:r>
      <w:r>
        <w:rPr>
          <w:rFonts w:hint="eastAsia" w:ascii="宋体" w:hAnsi="宋体" w:cs="宋体"/>
          <w:b/>
          <w:bCs/>
          <w:sz w:val="24"/>
          <w:szCs w:val="24"/>
          <w:lang w:val="en-US" w:eastAsia="zh-CN"/>
          <w14:ligatures w14:val="none"/>
        </w:rPr>
        <w:t>专业核心课课程简介</w:t>
      </w:r>
    </w:p>
    <w:tbl>
      <w:tblPr>
        <w:tblStyle w:val="26"/>
        <w:tblW w:w="51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35"/>
        <w:gridCol w:w="1163"/>
        <w:gridCol w:w="3585"/>
        <w:gridCol w:w="3364"/>
      </w:tblGrid>
      <w:tr w14:paraId="026C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635" w:type="dxa"/>
            <w:tcBorders>
              <w:top w:val="single" w:color="auto" w:sz="4" w:space="0"/>
            </w:tcBorders>
            <w:shd w:val="clear" w:color="auto" w:fill="auto"/>
            <w:vAlign w:val="center"/>
          </w:tcPr>
          <w:p w14:paraId="2F80967B">
            <w:pPr>
              <w:pStyle w:val="11"/>
              <w:keepNext w:val="0"/>
              <w:keepLines w:val="0"/>
              <w:suppressLineNumbers w:val="0"/>
              <w:spacing w:before="0" w:beforeAutospacing="0" w:afterAutospacing="0"/>
              <w:ind w:left="0" w:right="0"/>
              <w:jc w:val="center"/>
              <w:rPr>
                <w:rFonts w:hint="eastAsia"/>
                <w:b w:val="0"/>
                <w:bCs w:val="0"/>
                <w:w w:val="95"/>
                <w:sz w:val="18"/>
                <w:szCs w:val="18"/>
              </w:rPr>
            </w:pPr>
            <w:r>
              <w:rPr>
                <w:rFonts w:hint="eastAsia" w:ascii="宋体" w:hAnsi="宋体"/>
                <w:b/>
                <w:bCs/>
                <w:kern w:val="0"/>
                <w:sz w:val="20"/>
                <w:szCs w:val="15"/>
                <w14:ligatures w14:val="none"/>
              </w:rPr>
              <w:t>序号</w:t>
            </w:r>
          </w:p>
        </w:tc>
        <w:tc>
          <w:tcPr>
            <w:tcW w:w="1163" w:type="dxa"/>
            <w:tcBorders>
              <w:top w:val="single" w:color="auto" w:sz="4" w:space="0"/>
            </w:tcBorders>
            <w:shd w:val="clear" w:color="auto" w:fill="auto"/>
            <w:vAlign w:val="center"/>
          </w:tcPr>
          <w:p w14:paraId="1239ED5E">
            <w:pPr>
              <w:pStyle w:val="11"/>
              <w:keepNext w:val="0"/>
              <w:keepLines w:val="0"/>
              <w:suppressLineNumbers w:val="0"/>
              <w:spacing w:before="0" w:beforeAutospacing="0" w:afterAutospacing="0"/>
              <w:ind w:left="0" w:right="0"/>
              <w:jc w:val="center"/>
              <w:rPr>
                <w:rFonts w:hint="eastAsia"/>
                <w:b w:val="0"/>
                <w:bCs w:val="0"/>
                <w:w w:val="95"/>
                <w:sz w:val="18"/>
                <w:szCs w:val="18"/>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3585" w:type="dxa"/>
            <w:tcBorders>
              <w:top w:val="single" w:color="auto" w:sz="4" w:space="0"/>
            </w:tcBorders>
            <w:shd w:val="clear" w:color="auto" w:fill="auto"/>
            <w:vAlign w:val="center"/>
          </w:tcPr>
          <w:p w14:paraId="5353DB48">
            <w:pPr>
              <w:pStyle w:val="11"/>
              <w:keepNext w:val="0"/>
              <w:keepLines w:val="0"/>
              <w:suppressLineNumbers w:val="0"/>
              <w:spacing w:before="0" w:beforeAutospacing="0" w:afterAutospacing="0"/>
              <w:ind w:left="0" w:right="0"/>
              <w:jc w:val="center"/>
              <w:rPr>
                <w:rFonts w:hint="eastAsia"/>
                <w:b w:val="0"/>
                <w:bCs w:val="0"/>
                <w:w w:val="95"/>
                <w:sz w:val="18"/>
                <w:szCs w:val="18"/>
              </w:rPr>
            </w:pPr>
            <w:r>
              <w:rPr>
                <w:rFonts w:hint="eastAsia" w:ascii="宋体" w:hAnsi="宋体"/>
                <w:b/>
                <w:bCs/>
                <w:kern w:val="0"/>
                <w:sz w:val="20"/>
                <w:szCs w:val="15"/>
                <w14:ligatures w14:val="none"/>
              </w:rPr>
              <w:t>典型工作任务描述</w:t>
            </w:r>
          </w:p>
        </w:tc>
        <w:tc>
          <w:tcPr>
            <w:tcW w:w="3364" w:type="dxa"/>
            <w:tcBorders>
              <w:top w:val="single" w:color="auto" w:sz="4" w:space="0"/>
            </w:tcBorders>
            <w:shd w:val="clear" w:color="auto" w:fill="auto"/>
            <w:vAlign w:val="center"/>
          </w:tcPr>
          <w:p w14:paraId="53103278">
            <w:pPr>
              <w:pStyle w:val="11"/>
              <w:keepNext w:val="0"/>
              <w:keepLines w:val="0"/>
              <w:suppressLineNumbers w:val="0"/>
              <w:spacing w:before="0" w:beforeAutospacing="0" w:afterAutospacing="0"/>
              <w:ind w:left="0" w:right="0"/>
              <w:jc w:val="center"/>
              <w:rPr>
                <w:rFonts w:hint="eastAsia"/>
                <w:b w:val="0"/>
                <w:bCs w:val="0"/>
                <w:w w:val="95"/>
                <w:sz w:val="18"/>
                <w:szCs w:val="18"/>
              </w:rPr>
            </w:pPr>
            <w:r>
              <w:rPr>
                <w:rFonts w:hint="eastAsia" w:ascii="宋体" w:hAnsi="宋体"/>
                <w:b/>
                <w:bCs/>
                <w:kern w:val="0"/>
                <w:sz w:val="20"/>
                <w:szCs w:val="15"/>
                <w14:ligatures w14:val="none"/>
              </w:rPr>
              <w:t>主要教学内容与要求</w:t>
            </w:r>
          </w:p>
        </w:tc>
      </w:tr>
      <w:tr w14:paraId="0F0D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635" w:type="dxa"/>
            <w:shd w:val="clear" w:color="auto" w:fill="auto"/>
            <w:vAlign w:val="center"/>
          </w:tcPr>
          <w:p w14:paraId="70F0C1E3">
            <w:pPr>
              <w:pStyle w:val="11"/>
              <w:keepNext w:val="0"/>
              <w:keepLines w:val="0"/>
              <w:suppressLineNumbers w:val="0"/>
              <w:spacing w:before="0" w:beforeAutospacing="0" w:afterAutospacing="0"/>
              <w:ind w:left="0" w:right="0"/>
              <w:jc w:val="center"/>
              <w:rPr>
                <w:rFonts w:hint="eastAsia" w:ascii="宋体" w:hAnsi="宋体" w:eastAsia="宋体" w:cs="宋体"/>
                <w:b w:val="0"/>
                <w:bCs w:val="0"/>
                <w:w w:val="95"/>
                <w:sz w:val="18"/>
                <w:szCs w:val="18"/>
                <w:lang w:val="en-US" w:eastAsia="zh-CN"/>
              </w:rPr>
            </w:pPr>
            <w:r>
              <w:rPr>
                <w:rFonts w:hint="eastAsia" w:ascii="宋体" w:hAnsi="宋体" w:eastAsia="宋体" w:cs="宋体"/>
                <w:b w:val="0"/>
                <w:bCs w:val="0"/>
                <w:w w:val="95"/>
                <w:sz w:val="18"/>
                <w:szCs w:val="18"/>
                <w:lang w:val="en-US" w:eastAsia="zh-CN"/>
              </w:rPr>
              <w:t>1</w:t>
            </w:r>
          </w:p>
        </w:tc>
        <w:tc>
          <w:tcPr>
            <w:tcW w:w="1163" w:type="dxa"/>
            <w:shd w:val="clear" w:color="auto" w:fill="auto"/>
            <w:vAlign w:val="center"/>
          </w:tcPr>
          <w:p w14:paraId="0F68A8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宋体"/>
                <w:sz w:val="20"/>
                <w:szCs w:val="20"/>
              </w:rPr>
            </w:pPr>
            <w:r>
              <w:rPr>
                <w:rFonts w:hint="default" w:ascii="宋体" w:hAnsi="宋体"/>
                <w:kern w:val="0"/>
                <w:sz w:val="18"/>
                <w:szCs w:val="18"/>
                <w14:ligatures w14:val="none"/>
              </w:rPr>
              <w:t>HTML5+CSS3 网页设计</w:t>
            </w:r>
          </w:p>
        </w:tc>
        <w:tc>
          <w:tcPr>
            <w:tcW w:w="3585" w:type="dxa"/>
            <w:shd w:val="clear" w:color="auto" w:fill="auto"/>
            <w:vAlign w:val="center"/>
          </w:tcPr>
          <w:p w14:paraId="249067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default" w:ascii="宋体" w:hAnsi="宋体"/>
                <w:kern w:val="0"/>
                <w:sz w:val="18"/>
                <w:szCs w:val="18"/>
                <w14:ligatures w14:val="none"/>
              </w:rPr>
              <w:t>完成企业级网页的结构搭建与样式美化，实现响应式多终端适配</w:t>
            </w:r>
          </w:p>
        </w:tc>
        <w:tc>
          <w:tcPr>
            <w:tcW w:w="3364" w:type="dxa"/>
            <w:shd w:val="clear" w:color="auto" w:fill="auto"/>
            <w:vAlign w:val="center"/>
          </w:tcPr>
          <w:p w14:paraId="77BF88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1. HTML5 语义化标签、表单、媒体元素；</w:t>
            </w:r>
          </w:p>
          <w:p w14:paraId="19DF6F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2. CSS3 选择器、盒模型、弹性 / 网格布局；</w:t>
            </w:r>
          </w:p>
          <w:p w14:paraId="442EBD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3. 响应式设计（媒体查询、适配方案）；</w:t>
            </w:r>
          </w:p>
          <w:p w14:paraId="26CBB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default" w:ascii="宋体" w:hAnsi="宋体"/>
                <w:kern w:val="0"/>
                <w:sz w:val="18"/>
                <w:szCs w:val="18"/>
                <w14:ligatures w14:val="none"/>
              </w:rPr>
              <w:t>4. 实战：电商首页、企业官网静态页面开发</w:t>
            </w:r>
          </w:p>
        </w:tc>
      </w:tr>
      <w:tr w14:paraId="328F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3" w:hRule="atLeast"/>
          <w:jc w:val="center"/>
        </w:trPr>
        <w:tc>
          <w:tcPr>
            <w:tcW w:w="635" w:type="dxa"/>
            <w:shd w:val="clear" w:color="auto" w:fill="auto"/>
            <w:vAlign w:val="center"/>
          </w:tcPr>
          <w:p w14:paraId="10EA46DF">
            <w:pPr>
              <w:pStyle w:val="11"/>
              <w:keepNext w:val="0"/>
              <w:keepLines w:val="0"/>
              <w:suppressLineNumbers w:val="0"/>
              <w:spacing w:before="0" w:beforeAutospacing="0" w:afterAutospacing="0"/>
              <w:ind w:left="0" w:right="0"/>
              <w:jc w:val="center"/>
              <w:rPr>
                <w:rFonts w:hint="eastAsia" w:ascii="宋体" w:hAnsi="宋体" w:eastAsia="宋体" w:cs="宋体"/>
                <w:b w:val="0"/>
                <w:bCs w:val="0"/>
                <w:w w:val="95"/>
                <w:sz w:val="18"/>
                <w:szCs w:val="18"/>
                <w:lang w:val="en-US" w:eastAsia="zh-CN"/>
              </w:rPr>
            </w:pPr>
            <w:r>
              <w:rPr>
                <w:rFonts w:hint="eastAsia" w:ascii="宋体" w:hAnsi="宋体" w:cs="宋体"/>
                <w:b w:val="0"/>
                <w:bCs w:val="0"/>
                <w:w w:val="95"/>
                <w:sz w:val="18"/>
                <w:szCs w:val="18"/>
                <w:lang w:val="en-US" w:eastAsia="zh-CN"/>
              </w:rPr>
              <w:t>2</w:t>
            </w:r>
          </w:p>
        </w:tc>
        <w:tc>
          <w:tcPr>
            <w:tcW w:w="1163" w:type="dxa"/>
            <w:shd w:val="clear" w:color="auto" w:fill="auto"/>
            <w:vAlign w:val="center"/>
          </w:tcPr>
          <w:p w14:paraId="020AB1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kern w:val="0"/>
                <w:sz w:val="18"/>
                <w:szCs w:val="18"/>
                <w14:ligatures w14:val="none"/>
              </w:rPr>
            </w:pPr>
            <w:r>
              <w:rPr>
                <w:rFonts w:hint="eastAsia" w:ascii="宋体" w:hAnsi="宋体"/>
                <w:kern w:val="0"/>
                <w:sz w:val="18"/>
                <w:szCs w:val="18"/>
                <w14:ligatures w14:val="none"/>
              </w:rPr>
              <w:t>JavaScript</w:t>
            </w:r>
          </w:p>
          <w:p w14:paraId="10671F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程序开发</w:t>
            </w:r>
          </w:p>
        </w:tc>
        <w:tc>
          <w:tcPr>
            <w:tcW w:w="3585" w:type="dxa"/>
            <w:shd w:val="clear" w:color="auto" w:fill="auto"/>
            <w:vAlign w:val="center"/>
          </w:tcPr>
          <w:p w14:paraId="2061EF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14:ligatures w14:val="none"/>
              </w:rPr>
              <w:t>1.掌握Javascript的基本语法。</w:t>
            </w:r>
          </w:p>
          <w:p w14:paraId="1E68A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14:ligatures w14:val="none"/>
              </w:rPr>
              <w:t>2.学会使用Javascript进行DOM操作，和表单验证。</w:t>
            </w:r>
          </w:p>
          <w:p w14:paraId="38D85E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14:ligatures w14:val="none"/>
              </w:rPr>
              <w:t>3.常用框架的引入和使用。</w:t>
            </w:r>
          </w:p>
          <w:p w14:paraId="742BC8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lang w:val="en-US" w:eastAsia="zh-CN"/>
                <w14:ligatures w14:val="none"/>
              </w:rPr>
              <w:t>4.</w:t>
            </w:r>
            <w:r>
              <w:rPr>
                <w:rFonts w:hint="eastAsia" w:ascii="宋体" w:hAnsi="宋体"/>
                <w:kern w:val="0"/>
                <w:sz w:val="18"/>
                <w:szCs w:val="18"/>
                <w14:ligatures w14:val="none"/>
              </w:rPr>
              <w:t>使用事件处理机制，响应用户的点击、滚动、键盘输入等行为。</w:t>
            </w:r>
          </w:p>
          <w:p w14:paraId="7E545D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lang w:val="en-US" w:eastAsia="zh-CN"/>
                <w14:ligatures w14:val="none"/>
              </w:rPr>
              <w:t>5.</w:t>
            </w:r>
            <w:r>
              <w:rPr>
                <w:rFonts w:hint="eastAsia" w:ascii="宋体" w:hAnsi="宋体"/>
                <w:kern w:val="0"/>
                <w:sz w:val="18"/>
                <w:szCs w:val="18"/>
                <w14:ligatures w14:val="none"/>
              </w:rPr>
              <w:t>利用浏览器对象模型（BOM）进行窗口控制、历史记录管理等。</w:t>
            </w:r>
          </w:p>
          <w:p w14:paraId="16C2E0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lang w:val="en-US" w:eastAsia="zh-CN"/>
                <w14:ligatures w14:val="none"/>
              </w:rPr>
              <w:t>6.</w:t>
            </w:r>
            <w:r>
              <w:rPr>
                <w:rFonts w:hint="eastAsia" w:ascii="宋体" w:hAnsi="宋体"/>
                <w:kern w:val="0"/>
                <w:sz w:val="18"/>
                <w:szCs w:val="18"/>
                <w14:ligatures w14:val="none"/>
              </w:rPr>
              <w:t>编写基础的异步代码，使用Ajax与后端服务器进行数据交互，实现页面的局部更新。</w:t>
            </w:r>
          </w:p>
        </w:tc>
        <w:tc>
          <w:tcPr>
            <w:tcW w:w="3364" w:type="dxa"/>
            <w:shd w:val="clear" w:color="auto" w:fill="auto"/>
            <w:vAlign w:val="center"/>
          </w:tcPr>
          <w:p w14:paraId="2B7C7D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14:ligatures w14:val="none"/>
              </w:rPr>
              <w:t>教学内容： JavaScript核心语法（变量、数据类型、运算符、流程控制、函数）；对象、数组的创建与操作；DOM编程（节点查找、内容修改、样式更改、事件监听）；BOM对象（window、location、history等）；异步编程基础（Ajax原理、XMLHttpRequest对象的使用）；ES6+新特性简介（let/const、箭头函数、模板字符串等）。</w:t>
            </w:r>
          </w:p>
          <w:p w14:paraId="23A43E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14:ligatures w14:val="none"/>
              </w:rPr>
              <w:t>教学要求： 要求学生熟练掌握原生JavaScript语法，能够独立完成网页常见交互效果的开发，理解DOM编程的核心思想，具备初步的异步编程概念，为学习后续高级框架打下坚实基础。</w:t>
            </w:r>
          </w:p>
        </w:tc>
      </w:tr>
      <w:tr w14:paraId="131A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43" w:hRule="atLeast"/>
          <w:jc w:val="center"/>
        </w:trPr>
        <w:tc>
          <w:tcPr>
            <w:tcW w:w="635" w:type="dxa"/>
            <w:shd w:val="clear" w:color="auto" w:fill="auto"/>
            <w:vAlign w:val="center"/>
          </w:tcPr>
          <w:p w14:paraId="21917C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Times New Roman"/>
                <w:kern w:val="0"/>
                <w:sz w:val="18"/>
                <w:szCs w:val="18"/>
                <w:lang w:val="en-US" w:eastAsia="zh-CN" w:bidi="ar-SA"/>
                <w14:ligatures w14:val="none"/>
              </w:rPr>
            </w:pPr>
            <w:r>
              <w:rPr>
                <w:rFonts w:hint="eastAsia" w:ascii="宋体" w:hAnsi="宋体"/>
                <w:kern w:val="0"/>
                <w:sz w:val="18"/>
                <w:szCs w:val="18"/>
                <w:lang w:val="en-US" w:eastAsia="zh-CN"/>
                <w14:ligatures w14:val="none"/>
              </w:rPr>
              <w:t>3</w:t>
            </w:r>
          </w:p>
        </w:tc>
        <w:tc>
          <w:tcPr>
            <w:tcW w:w="1163" w:type="dxa"/>
            <w:shd w:val="clear" w:color="auto" w:fill="auto"/>
            <w:vAlign w:val="center"/>
          </w:tcPr>
          <w:p w14:paraId="6C3701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Vue.js 框架开发</w:t>
            </w:r>
          </w:p>
        </w:tc>
        <w:tc>
          <w:tcPr>
            <w:tcW w:w="3585" w:type="dxa"/>
            <w:shd w:val="clear" w:color="auto" w:fill="auto"/>
            <w:vAlign w:val="center"/>
          </w:tcPr>
          <w:p w14:paraId="25DC9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lang w:val="en-US" w:eastAsia="zh-CN"/>
                <w14:ligatures w14:val="none"/>
              </w:rPr>
            </w:pPr>
            <w:r>
              <w:rPr>
                <w:rFonts w:hint="default" w:ascii="宋体" w:hAnsi="宋体"/>
                <w:kern w:val="0"/>
                <w:sz w:val="18"/>
                <w:szCs w:val="18"/>
                <w14:ligatures w14:val="none"/>
              </w:rPr>
              <w:t>搭建后端服务、编写接口并实现数据库交互，支撑前端数据需求</w:t>
            </w:r>
          </w:p>
        </w:tc>
        <w:tc>
          <w:tcPr>
            <w:tcW w:w="3364" w:type="dxa"/>
            <w:shd w:val="clear" w:color="auto" w:fill="auto"/>
            <w:vAlign w:val="center"/>
          </w:tcPr>
          <w:p w14:paraId="54AB8F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1. Vue 基础（指令、组件、生命周期、路由 Vue Router）；</w:t>
            </w:r>
          </w:p>
          <w:p w14:paraId="73EC5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2. 状态管理 Vuex/Pinia、组件通信；</w:t>
            </w:r>
          </w:p>
          <w:p w14:paraId="5F95E9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3. 工程化开发（Vue CLI、Element UI 组件库）；</w:t>
            </w:r>
          </w:p>
          <w:p w14:paraId="4211A6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lang w:val="en-US" w:eastAsia="zh-CN"/>
                <w14:ligatures w14:val="none"/>
              </w:rPr>
            </w:pPr>
            <w:r>
              <w:rPr>
                <w:rFonts w:hint="default" w:ascii="宋体" w:hAnsi="宋体"/>
                <w:kern w:val="0"/>
                <w:sz w:val="18"/>
                <w:szCs w:val="18"/>
                <w14:ligatures w14:val="none"/>
              </w:rPr>
              <w:t>4. 实战：后台管理系统、电商详情页开发</w:t>
            </w:r>
          </w:p>
        </w:tc>
      </w:tr>
      <w:tr w14:paraId="2B17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635" w:type="dxa"/>
            <w:shd w:val="clear" w:color="auto" w:fill="auto"/>
            <w:vAlign w:val="center"/>
          </w:tcPr>
          <w:p w14:paraId="40294B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1163" w:type="dxa"/>
            <w:shd w:val="clear" w:color="auto" w:fill="auto"/>
            <w:vAlign w:val="center"/>
          </w:tcPr>
          <w:p w14:paraId="6198AC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kern w:val="0"/>
                <w:sz w:val="18"/>
                <w:szCs w:val="18"/>
                <w14:ligatures w14:val="none"/>
              </w:rPr>
            </w:pPr>
            <w:r>
              <w:rPr>
                <w:rFonts w:hint="eastAsia" w:ascii="宋体" w:hAnsi="宋体"/>
                <w:kern w:val="0"/>
                <w:sz w:val="18"/>
                <w:szCs w:val="18"/>
                <w:lang w:eastAsia="zh-CN"/>
                <w14:ligatures w14:val="none"/>
              </w:rPr>
              <w:t>Node.js</w:t>
            </w:r>
            <w:r>
              <w:rPr>
                <w:rFonts w:hint="eastAsia" w:ascii="宋体" w:hAnsi="宋体"/>
                <w:kern w:val="0"/>
                <w:sz w:val="18"/>
                <w:szCs w:val="18"/>
                <w14:ligatures w14:val="none"/>
              </w:rPr>
              <w:t>前端开发实战</w:t>
            </w:r>
          </w:p>
        </w:tc>
        <w:tc>
          <w:tcPr>
            <w:tcW w:w="3585" w:type="dxa"/>
            <w:shd w:val="clear" w:color="auto" w:fill="auto"/>
            <w:vAlign w:val="center"/>
          </w:tcPr>
          <w:p w14:paraId="05A67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lang w:val="en-US" w:eastAsia="zh-CN"/>
                <w14:ligatures w14:val="none"/>
              </w:rPr>
              <w:t>1.</w:t>
            </w:r>
            <w:r>
              <w:rPr>
                <w:rFonts w:hint="eastAsia" w:ascii="宋体" w:hAnsi="宋体"/>
                <w:kern w:val="0"/>
                <w:sz w:val="18"/>
                <w:szCs w:val="18"/>
                <w14:ligatures w14:val="none"/>
              </w:rPr>
              <w:t>使用</w:t>
            </w:r>
            <w:r>
              <w:rPr>
                <w:rFonts w:hint="eastAsia" w:ascii="宋体" w:hAnsi="宋体"/>
                <w:kern w:val="0"/>
                <w:sz w:val="18"/>
                <w:szCs w:val="18"/>
                <w:lang w:eastAsia="zh-CN"/>
                <w14:ligatures w14:val="none"/>
              </w:rPr>
              <w:t>Node.js</w:t>
            </w:r>
            <w:r>
              <w:rPr>
                <w:rFonts w:hint="eastAsia" w:ascii="宋体" w:hAnsi="宋体"/>
                <w:kern w:val="0"/>
                <w:sz w:val="18"/>
                <w:szCs w:val="18"/>
                <w14:ligatures w14:val="none"/>
              </w:rPr>
              <w:t>框架构建复杂的单页面应用程序。</w:t>
            </w:r>
          </w:p>
          <w:p w14:paraId="23CB54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lang w:val="en-US" w:eastAsia="zh-CN"/>
                <w14:ligatures w14:val="none"/>
              </w:rPr>
              <w:t>2.</w:t>
            </w:r>
            <w:r>
              <w:rPr>
                <w:rFonts w:hint="eastAsia" w:ascii="宋体" w:hAnsi="宋体"/>
                <w:kern w:val="0"/>
                <w:sz w:val="18"/>
                <w:szCs w:val="18"/>
                <w14:ligatures w14:val="none"/>
              </w:rPr>
              <w:t>设计和开发可复用、可维护的</w:t>
            </w:r>
            <w:r>
              <w:rPr>
                <w:rFonts w:hint="eastAsia" w:ascii="宋体" w:hAnsi="宋体"/>
                <w:kern w:val="0"/>
                <w:sz w:val="18"/>
                <w:szCs w:val="18"/>
                <w:lang w:eastAsia="zh-CN"/>
                <w14:ligatures w14:val="none"/>
              </w:rPr>
              <w:t>Node</w:t>
            </w:r>
            <w:r>
              <w:rPr>
                <w:rFonts w:hint="eastAsia" w:ascii="宋体" w:hAnsi="宋体"/>
                <w:kern w:val="0"/>
                <w:sz w:val="18"/>
                <w:szCs w:val="18"/>
                <w14:ligatures w14:val="none"/>
              </w:rPr>
              <w:t>组件，搭建完整的项目界面。</w:t>
            </w:r>
          </w:p>
          <w:p w14:paraId="00757C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lang w:val="en-US" w:eastAsia="zh-CN"/>
                <w14:ligatures w14:val="none"/>
              </w:rPr>
              <w:t>3.</w:t>
            </w:r>
            <w:r>
              <w:rPr>
                <w:rFonts w:hint="eastAsia" w:ascii="宋体" w:hAnsi="宋体"/>
                <w:kern w:val="0"/>
                <w:sz w:val="18"/>
                <w:szCs w:val="18"/>
                <w14:ligatures w14:val="none"/>
              </w:rPr>
              <w:t>管理应用级的状态（使用</w:t>
            </w:r>
            <w:r>
              <w:rPr>
                <w:rFonts w:hint="eastAsia" w:ascii="宋体" w:hAnsi="宋体"/>
                <w:kern w:val="0"/>
                <w:sz w:val="18"/>
                <w:szCs w:val="18"/>
                <w:lang w:eastAsia="zh-CN"/>
                <w14:ligatures w14:val="none"/>
              </w:rPr>
              <w:t>Node</w:t>
            </w:r>
            <w:r>
              <w:rPr>
                <w:rFonts w:hint="eastAsia" w:ascii="宋体" w:hAnsi="宋体"/>
                <w:kern w:val="0"/>
                <w:sz w:val="18"/>
                <w:szCs w:val="18"/>
                <w14:ligatures w14:val="none"/>
              </w:rPr>
              <w:t>x/Pinia），实现组件间的数据共享与通信。</w:t>
            </w:r>
          </w:p>
          <w:p w14:paraId="63E994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lang w:val="en-US" w:eastAsia="zh-CN"/>
                <w14:ligatures w14:val="none"/>
              </w:rPr>
              <w:t>4.</w:t>
            </w:r>
            <w:r>
              <w:rPr>
                <w:rFonts w:hint="eastAsia" w:ascii="宋体" w:hAnsi="宋体"/>
                <w:kern w:val="0"/>
                <w:sz w:val="18"/>
                <w:szCs w:val="18"/>
                <w14:ligatures w14:val="none"/>
              </w:rPr>
              <w:t>使用</w:t>
            </w:r>
            <w:r>
              <w:rPr>
                <w:rFonts w:hint="eastAsia" w:ascii="宋体" w:hAnsi="宋体"/>
                <w:kern w:val="0"/>
                <w:sz w:val="18"/>
                <w:szCs w:val="18"/>
                <w:lang w:eastAsia="zh-CN"/>
                <w14:ligatures w14:val="none"/>
              </w:rPr>
              <w:t>Node</w:t>
            </w:r>
            <w:r>
              <w:rPr>
                <w:rFonts w:hint="eastAsia" w:ascii="宋体" w:hAnsi="宋体"/>
                <w:kern w:val="0"/>
                <w:sz w:val="18"/>
                <w:szCs w:val="18"/>
                <w14:ligatures w14:val="none"/>
              </w:rPr>
              <w:t xml:space="preserve"> Router配置前端路由，实现页面无刷新跳转。</w:t>
            </w:r>
          </w:p>
          <w:p w14:paraId="658632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lang w:val="en-US" w:eastAsia="zh-CN"/>
                <w14:ligatures w14:val="none"/>
              </w:rPr>
              <w:t>5.</w:t>
            </w:r>
            <w:r>
              <w:rPr>
                <w:rFonts w:hint="eastAsia" w:ascii="宋体" w:hAnsi="宋体"/>
                <w:kern w:val="0"/>
                <w:sz w:val="18"/>
                <w:szCs w:val="18"/>
                <w14:ligatures w14:val="none"/>
              </w:rPr>
              <w:t>与后端API进行联调，完成数据的获取、提交与展示。</w:t>
            </w:r>
          </w:p>
          <w:p w14:paraId="68DC9E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lang w:val="en-US" w:eastAsia="zh-CN"/>
                <w14:ligatures w14:val="none"/>
              </w:rPr>
              <w:t>6.</w:t>
            </w:r>
            <w:r>
              <w:rPr>
                <w:rFonts w:hint="eastAsia" w:ascii="宋体" w:hAnsi="宋体"/>
                <w:kern w:val="0"/>
                <w:sz w:val="18"/>
                <w:szCs w:val="18"/>
                <w14:ligatures w14:val="none"/>
              </w:rPr>
              <w:t>对</w:t>
            </w:r>
            <w:r>
              <w:rPr>
                <w:rFonts w:hint="eastAsia" w:ascii="宋体" w:hAnsi="宋体"/>
                <w:kern w:val="0"/>
                <w:sz w:val="18"/>
                <w:szCs w:val="18"/>
                <w:lang w:eastAsia="zh-CN"/>
                <w14:ligatures w14:val="none"/>
              </w:rPr>
              <w:t>Node</w:t>
            </w:r>
            <w:r>
              <w:rPr>
                <w:rFonts w:hint="eastAsia" w:ascii="宋体" w:hAnsi="宋体"/>
                <w:kern w:val="0"/>
                <w:sz w:val="18"/>
                <w:szCs w:val="18"/>
                <w14:ligatures w14:val="none"/>
              </w:rPr>
              <w:t>项目进行打包、构建和部署。</w:t>
            </w:r>
          </w:p>
        </w:tc>
        <w:tc>
          <w:tcPr>
            <w:tcW w:w="3364" w:type="dxa"/>
            <w:shd w:val="clear" w:color="auto" w:fill="auto"/>
            <w:vAlign w:val="center"/>
          </w:tcPr>
          <w:p w14:paraId="4167F2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14:ligatures w14:val="none"/>
              </w:rPr>
              <w:t xml:space="preserve">教学内容： </w:t>
            </w:r>
            <w:r>
              <w:rPr>
                <w:rFonts w:hint="eastAsia" w:ascii="宋体" w:hAnsi="宋体"/>
                <w:kern w:val="0"/>
                <w:sz w:val="18"/>
                <w:szCs w:val="18"/>
                <w:lang w:eastAsia="zh-CN"/>
                <w14:ligatures w14:val="none"/>
              </w:rPr>
              <w:t>Node</w:t>
            </w:r>
            <w:r>
              <w:rPr>
                <w:rFonts w:hint="eastAsia" w:ascii="宋体" w:hAnsi="宋体"/>
                <w:kern w:val="0"/>
                <w:sz w:val="18"/>
                <w:szCs w:val="18"/>
                <w14:ligatures w14:val="none"/>
              </w:rPr>
              <w:t>核心概念（实例、模板语法、计算属性、侦听器）；Class与Style绑定；条件渲染与列表渲染；事件处理与表单输入绑定；组件化开发（Props、自定义事件、插槽）；</w:t>
            </w:r>
            <w:r>
              <w:rPr>
                <w:rFonts w:hint="eastAsia" w:ascii="宋体" w:hAnsi="宋体"/>
                <w:kern w:val="0"/>
                <w:sz w:val="18"/>
                <w:szCs w:val="18"/>
                <w:lang w:eastAsia="zh-CN"/>
                <w14:ligatures w14:val="none"/>
              </w:rPr>
              <w:t>Node</w:t>
            </w:r>
            <w:r>
              <w:rPr>
                <w:rFonts w:hint="eastAsia" w:ascii="宋体" w:hAnsi="宋体"/>
                <w:kern w:val="0"/>
                <w:sz w:val="18"/>
                <w:szCs w:val="18"/>
                <w14:ligatures w14:val="none"/>
              </w:rPr>
              <w:t xml:space="preserve"> Router路由管理；状态管理库</w:t>
            </w:r>
            <w:r>
              <w:rPr>
                <w:rFonts w:hint="eastAsia" w:ascii="宋体" w:hAnsi="宋体"/>
                <w:kern w:val="0"/>
                <w:sz w:val="18"/>
                <w:szCs w:val="18"/>
                <w:lang w:eastAsia="zh-CN"/>
                <w14:ligatures w14:val="none"/>
              </w:rPr>
              <w:t>Node</w:t>
            </w:r>
            <w:r>
              <w:rPr>
                <w:rFonts w:hint="eastAsia" w:ascii="宋体" w:hAnsi="宋体"/>
                <w:kern w:val="0"/>
                <w:sz w:val="18"/>
                <w:szCs w:val="18"/>
                <w14:ligatures w14:val="none"/>
              </w:rPr>
              <w:t>x/Pinia；与后端API交互（Axios）；</w:t>
            </w:r>
            <w:r>
              <w:rPr>
                <w:rFonts w:hint="eastAsia" w:ascii="宋体" w:hAnsi="宋体"/>
                <w:kern w:val="0"/>
                <w:sz w:val="18"/>
                <w:szCs w:val="18"/>
                <w:lang w:eastAsia="zh-CN"/>
                <w14:ligatures w14:val="none"/>
              </w:rPr>
              <w:t>Node</w:t>
            </w:r>
            <w:r>
              <w:rPr>
                <w:rFonts w:hint="eastAsia" w:ascii="宋体" w:hAnsi="宋体"/>
                <w:kern w:val="0"/>
                <w:sz w:val="18"/>
                <w:szCs w:val="18"/>
                <w14:ligatures w14:val="none"/>
              </w:rPr>
              <w:t xml:space="preserve"> CLI脚手架和单文件组件（.</w:t>
            </w:r>
            <w:r>
              <w:rPr>
                <w:rFonts w:hint="eastAsia" w:ascii="宋体" w:hAnsi="宋体"/>
                <w:kern w:val="0"/>
                <w:sz w:val="18"/>
                <w:szCs w:val="18"/>
                <w:lang w:eastAsia="zh-CN"/>
                <w14:ligatures w14:val="none"/>
              </w:rPr>
              <w:t>Node</w:t>
            </w:r>
            <w:r>
              <w:rPr>
                <w:rFonts w:hint="eastAsia" w:ascii="宋体" w:hAnsi="宋体"/>
                <w:kern w:val="0"/>
                <w:sz w:val="18"/>
                <w:szCs w:val="18"/>
                <w14:ligatures w14:val="none"/>
              </w:rPr>
              <w:t>）。</w:t>
            </w:r>
          </w:p>
          <w:p w14:paraId="2BDF17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14:ligatures w14:val="none"/>
              </w:rPr>
              <w:t>教学要求： 要求学生深入理解MVVM模式和数据驱动视图的思想，熟练掌握</w:t>
            </w:r>
            <w:r>
              <w:rPr>
                <w:rFonts w:hint="eastAsia" w:ascii="宋体" w:hAnsi="宋体"/>
                <w:kern w:val="0"/>
                <w:sz w:val="18"/>
                <w:szCs w:val="18"/>
                <w:lang w:eastAsia="zh-CN"/>
                <w14:ligatures w14:val="none"/>
              </w:rPr>
              <w:t>Node.js</w:t>
            </w:r>
            <w:r>
              <w:rPr>
                <w:rFonts w:hint="eastAsia" w:ascii="宋体" w:hAnsi="宋体"/>
                <w:kern w:val="0"/>
                <w:sz w:val="18"/>
                <w:szCs w:val="18"/>
                <w14:ligatures w14:val="none"/>
              </w:rPr>
              <w:t>的完整技术栈，具备从零开始独立开发、测试和部署一个现代化前端项目的能力。</w:t>
            </w:r>
          </w:p>
        </w:tc>
      </w:tr>
      <w:tr w14:paraId="2296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9" w:hRule="atLeast"/>
          <w:jc w:val="center"/>
        </w:trPr>
        <w:tc>
          <w:tcPr>
            <w:tcW w:w="635" w:type="dxa"/>
            <w:shd w:val="clear" w:color="auto" w:fill="auto"/>
            <w:vAlign w:val="center"/>
          </w:tcPr>
          <w:p w14:paraId="1D9C3F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1163" w:type="dxa"/>
            <w:shd w:val="clear" w:color="auto" w:fill="auto"/>
            <w:vAlign w:val="center"/>
          </w:tcPr>
          <w:p w14:paraId="034CDD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14:ligatures w14:val="none"/>
              </w:rPr>
              <w:t>Python数据分析</w:t>
            </w:r>
          </w:p>
        </w:tc>
        <w:tc>
          <w:tcPr>
            <w:tcW w:w="3585" w:type="dxa"/>
            <w:shd w:val="clear" w:color="auto" w:fill="auto"/>
            <w:vAlign w:val="center"/>
          </w:tcPr>
          <w:p w14:paraId="572B16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1.从数据库、Excel、CSV、API等多种数据源中获取和加载数据。</w:t>
            </w:r>
          </w:p>
          <w:p w14:paraId="27C653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2.对原始数据进行清洗、去重、缺失值处理、格式标准化等预处理操作。</w:t>
            </w:r>
          </w:p>
          <w:p w14:paraId="1B1B88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3.使用Pandas对数据进行探索性分析，包括数据筛选、分组、聚合、合并、排序等。</w:t>
            </w:r>
          </w:p>
          <w:p w14:paraId="6702C4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4.运用统计方法对数据进行描述性统计和初步的推断性分析。</w:t>
            </w:r>
          </w:p>
          <w:p w14:paraId="666B05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lang w:val="en-US" w:eastAsia="zh-CN"/>
                <w14:ligatures w14:val="none"/>
              </w:rPr>
              <w:t>5.构建基础的数据分析模型（如线性回归、分类、聚类），解决实际的商业问题（如用户分群、销量预测等）。</w:t>
            </w:r>
          </w:p>
        </w:tc>
        <w:tc>
          <w:tcPr>
            <w:tcW w:w="3364" w:type="dxa"/>
            <w:shd w:val="clear" w:color="auto" w:fill="auto"/>
            <w:vAlign w:val="center"/>
          </w:tcPr>
          <w:p w14:paraId="2FD8BA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教学内容： Numpy数组操作与广播机制；Pandas核心数据结构（Series, DataFrame）的深入应用；数据清洗与预处理技巧；数据聚合与分组运算；数据合并与重塑；时间序列数据处理；Scikit-learn机器学习库入门（模型训练、评估与预测）。</w:t>
            </w:r>
          </w:p>
          <w:p w14:paraId="47B686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宋体" w:hAnsi="宋体"/>
                <w:kern w:val="0"/>
                <w:sz w:val="18"/>
                <w:szCs w:val="18"/>
                <w14:ligatures w14:val="none"/>
              </w:rPr>
            </w:pPr>
            <w:r>
              <w:rPr>
                <w:rFonts w:hint="eastAsia" w:ascii="宋体" w:hAnsi="宋体"/>
                <w:kern w:val="0"/>
                <w:sz w:val="18"/>
                <w:szCs w:val="18"/>
                <w:lang w:val="en-US" w:eastAsia="zh-CN"/>
                <w14:ligatures w14:val="none"/>
              </w:rPr>
              <w:t>教学要求： 要求学生精通Pandas和Numpy在数据处理中的各项技术，能够独立完成从数据获取、清洗到分析、建模的完整流程，具备解决实际业务问题的数据分析能力。</w:t>
            </w:r>
          </w:p>
        </w:tc>
      </w:tr>
      <w:tr w14:paraId="57C3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71" w:hRule="atLeast"/>
          <w:jc w:val="center"/>
        </w:trPr>
        <w:tc>
          <w:tcPr>
            <w:tcW w:w="635" w:type="dxa"/>
            <w:shd w:val="clear" w:color="auto" w:fill="auto"/>
            <w:vAlign w:val="center"/>
          </w:tcPr>
          <w:p w14:paraId="73A2090C">
            <w:pPr>
              <w:pStyle w:val="11"/>
              <w:keepNext w:val="0"/>
              <w:keepLines w:val="0"/>
              <w:suppressLineNumbers w:val="0"/>
              <w:spacing w:before="0" w:beforeAutospacing="0" w:afterAutospacing="0" w:line="240" w:lineRule="auto"/>
              <w:ind w:left="0" w:right="0"/>
              <w:jc w:val="center"/>
              <w:rPr>
                <w:rFonts w:hint="eastAsia" w:ascii="宋体" w:hAnsi="宋体" w:eastAsia="宋体" w:cs="宋体"/>
                <w:b w:val="0"/>
                <w:bCs w:val="0"/>
                <w:w w:val="95"/>
                <w:sz w:val="18"/>
                <w:szCs w:val="18"/>
                <w:lang w:val="en-US" w:eastAsia="zh-CN"/>
              </w:rPr>
            </w:pPr>
            <w:r>
              <w:rPr>
                <w:rFonts w:hint="eastAsia" w:ascii="宋体" w:hAnsi="宋体" w:eastAsia="宋体" w:cs="宋体"/>
                <w:b w:val="0"/>
                <w:bCs w:val="0"/>
                <w:w w:val="95"/>
                <w:sz w:val="18"/>
                <w:szCs w:val="18"/>
                <w:lang w:val="en-US" w:eastAsia="zh-CN"/>
              </w:rPr>
              <w:t>6</w:t>
            </w:r>
          </w:p>
        </w:tc>
        <w:tc>
          <w:tcPr>
            <w:tcW w:w="1163" w:type="dxa"/>
            <w:shd w:val="clear" w:color="auto" w:fill="auto"/>
            <w:vAlign w:val="center"/>
          </w:tcPr>
          <w:p w14:paraId="3A7BD2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宋体"/>
                <w:b w:val="0"/>
                <w:bCs w:val="0"/>
                <w:w w:val="95"/>
                <w:sz w:val="18"/>
                <w:szCs w:val="18"/>
              </w:rPr>
            </w:pPr>
            <w:r>
              <w:rPr>
                <w:rFonts w:hint="default" w:ascii="宋体" w:hAnsi="宋体"/>
                <w:kern w:val="0"/>
                <w:sz w:val="18"/>
                <w:szCs w:val="18"/>
                <w14:ligatures w14:val="none"/>
              </w:rPr>
              <w:t>软件测试技术</w:t>
            </w:r>
          </w:p>
        </w:tc>
        <w:tc>
          <w:tcPr>
            <w:tcW w:w="3585" w:type="dxa"/>
            <w:shd w:val="clear" w:color="auto" w:fill="auto"/>
            <w:vAlign w:val="center"/>
          </w:tcPr>
          <w:p w14:paraId="4993791C">
            <w:pPr>
              <w:keepNext w:val="0"/>
              <w:keepLines w:val="0"/>
              <w:numPr>
                <w:ilvl w:val="0"/>
                <w:numId w:val="0"/>
              </w:numPr>
              <w:suppressLineNumbers w:val="0"/>
              <w:spacing w:before="0" w:beforeAutospacing="0" w:after="0" w:afterAutospacing="0"/>
              <w:ind w:left="0" w:right="0" w:rightChars="0"/>
              <w:jc w:val="left"/>
              <w:rPr>
                <w:rFonts w:hint="eastAsia" w:ascii="宋体" w:hAnsi="宋体"/>
                <w:kern w:val="0"/>
                <w:sz w:val="18"/>
                <w:szCs w:val="18"/>
                <w:lang w:val="en-US" w:eastAsia="zh-CN"/>
                <w14:ligatures w14:val="none"/>
              </w:rPr>
            </w:pPr>
            <w:r>
              <w:rPr>
                <w:rFonts w:hint="default" w:ascii="宋体" w:hAnsi="宋体"/>
                <w:kern w:val="0"/>
                <w:sz w:val="18"/>
                <w:szCs w:val="18"/>
                <w:lang w:val="en-US" w:eastAsia="zh-CN"/>
                <w14:ligatures w14:val="none"/>
              </w:rPr>
              <w:t>完成软件项目的功能 / 接口测试，编写用例并定位缺陷</w:t>
            </w:r>
          </w:p>
        </w:tc>
        <w:tc>
          <w:tcPr>
            <w:tcW w:w="3364" w:type="dxa"/>
            <w:shd w:val="clear" w:color="auto" w:fill="auto"/>
            <w:vAlign w:val="center"/>
          </w:tcPr>
          <w:p w14:paraId="380C1E83">
            <w:pPr>
              <w:keepNext w:val="0"/>
              <w:keepLines w:val="0"/>
              <w:numPr>
                <w:ilvl w:val="0"/>
                <w:numId w:val="1"/>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测试流程、用例设计方法（等价类、边界值）；</w:t>
            </w:r>
          </w:p>
          <w:p w14:paraId="559F9FEC">
            <w:pPr>
              <w:keepNext w:val="0"/>
              <w:keepLines w:val="0"/>
              <w:numPr>
                <w:ilvl w:val="0"/>
                <w:numId w:val="1"/>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功能测试（Web/App 界面）、接口测试（Postman）；</w:t>
            </w:r>
          </w:p>
          <w:p w14:paraId="1F9B5710">
            <w:pPr>
              <w:keepNext w:val="0"/>
              <w:keepLines w:val="0"/>
              <w:numPr>
                <w:ilvl w:val="0"/>
                <w:numId w:val="1"/>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自动化测试（Selenium）、缺陷报告撰写；</w:t>
            </w:r>
          </w:p>
          <w:p w14:paraId="39526256">
            <w:pPr>
              <w:keepNext w:val="0"/>
              <w:keepLines w:val="0"/>
              <w:numPr>
                <w:ilvl w:val="0"/>
                <w:numId w:val="1"/>
              </w:numPr>
              <w:suppressLineNumbers w:val="0"/>
              <w:spacing w:before="0" w:beforeAutospacing="0" w:after="0" w:afterAutospacing="0"/>
              <w:ind w:left="0" w:right="0"/>
              <w:jc w:val="left"/>
              <w:rPr>
                <w:rFonts w:hint="eastAsia" w:ascii="宋体" w:hAnsi="宋体"/>
                <w:kern w:val="0"/>
                <w:sz w:val="18"/>
                <w:szCs w:val="18"/>
                <w:lang w:val="en-US" w:eastAsia="zh-CN"/>
                <w14:ligatures w14:val="none"/>
              </w:rPr>
            </w:pPr>
            <w:r>
              <w:rPr>
                <w:rFonts w:hint="default" w:ascii="宋体" w:hAnsi="宋体"/>
                <w:kern w:val="0"/>
                <w:sz w:val="18"/>
                <w:szCs w:val="18"/>
                <w:lang w:val="en-US" w:eastAsia="zh-CN"/>
                <w14:ligatures w14:val="none"/>
              </w:rPr>
              <w:t>实战：电商系统测试、前端项目兼容性测试</w:t>
            </w:r>
          </w:p>
        </w:tc>
      </w:tr>
      <w:tr w14:paraId="24A2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71" w:hRule="atLeast"/>
          <w:jc w:val="center"/>
        </w:trPr>
        <w:tc>
          <w:tcPr>
            <w:tcW w:w="635" w:type="dxa"/>
            <w:shd w:val="clear" w:color="auto" w:fill="auto"/>
            <w:vAlign w:val="center"/>
          </w:tcPr>
          <w:p w14:paraId="02070E3C">
            <w:pPr>
              <w:pStyle w:val="11"/>
              <w:keepNext w:val="0"/>
              <w:keepLines w:val="0"/>
              <w:suppressLineNumbers w:val="0"/>
              <w:spacing w:before="0" w:beforeAutospacing="0" w:afterAutospacing="0" w:line="240" w:lineRule="auto"/>
              <w:ind w:left="0" w:right="0"/>
              <w:jc w:val="center"/>
              <w:rPr>
                <w:rFonts w:hint="default" w:ascii="宋体" w:hAnsi="宋体" w:eastAsia="宋体" w:cs="宋体"/>
                <w:b w:val="0"/>
                <w:bCs w:val="0"/>
                <w:w w:val="95"/>
                <w:sz w:val="18"/>
                <w:szCs w:val="18"/>
                <w:lang w:val="en-US" w:eastAsia="zh-CN"/>
              </w:rPr>
            </w:pPr>
            <w:r>
              <w:rPr>
                <w:rFonts w:hint="eastAsia" w:ascii="宋体" w:hAnsi="宋体" w:cs="宋体"/>
                <w:b w:val="0"/>
                <w:bCs w:val="0"/>
                <w:w w:val="95"/>
                <w:sz w:val="18"/>
                <w:szCs w:val="18"/>
                <w:lang w:val="en-US" w:eastAsia="zh-CN"/>
              </w:rPr>
              <w:t>7</w:t>
            </w:r>
          </w:p>
        </w:tc>
        <w:tc>
          <w:tcPr>
            <w:tcW w:w="1163" w:type="dxa"/>
            <w:shd w:val="clear" w:color="auto" w:fill="auto"/>
            <w:vAlign w:val="center"/>
          </w:tcPr>
          <w:p w14:paraId="37CF69E3">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18"/>
                <w:szCs w:val="18"/>
                <w:highlight w:val="yellow"/>
                <w:lang w:val="en-US" w:eastAsia="zh-CN" w:bidi="ar-SA"/>
                <w14:ligatures w14:val="none"/>
              </w:rPr>
            </w:pPr>
            <w:r>
              <w:rPr>
                <w:rFonts w:hint="eastAsia" w:ascii="宋体" w:hAnsi="宋体"/>
                <w:kern w:val="0"/>
                <w:sz w:val="18"/>
                <w:szCs w:val="18"/>
                <w:lang w:val="en-US" w:eastAsia="zh-CN"/>
                <w14:ligatures w14:val="none"/>
              </w:rPr>
              <w:t>Java程序设计</w:t>
            </w:r>
          </w:p>
        </w:tc>
        <w:tc>
          <w:tcPr>
            <w:tcW w:w="3585" w:type="dxa"/>
            <w:shd w:val="clear" w:color="auto" w:fill="auto"/>
            <w:vAlign w:val="center"/>
          </w:tcPr>
          <w:p w14:paraId="301D6834">
            <w:pPr>
              <w:keepNext w:val="0"/>
              <w:keepLines w:val="0"/>
              <w:numPr>
                <w:ilvl w:val="0"/>
                <w:numId w:val="1"/>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根据业务需求编写符合编码规范的 Java 基础代码（变量、分支、循环、数组等），使用 IDE（Eclipse/IntelliJ IDEA）进行语法检查、断点调试、异常定位与修复。</w:t>
            </w:r>
          </w:p>
          <w:p w14:paraId="69B82D46">
            <w:pPr>
              <w:keepNext w:val="0"/>
              <w:keepLines w:val="0"/>
              <w:numPr>
                <w:ilvl w:val="0"/>
                <w:numId w:val="1"/>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分析业务实体，设计类与对象、封装属性与方法，实现继承、多态、接口 / 抽象类的应用，完成业务逻辑的面向对象重构。</w:t>
            </w:r>
          </w:p>
          <w:p w14:paraId="1F2BE50D">
            <w:pPr>
              <w:keepNext w:val="0"/>
              <w:keepLines w:val="0"/>
              <w:numPr>
                <w:ilvl w:val="0"/>
                <w:numId w:val="1"/>
              </w:numPr>
              <w:suppressLineNumbers w:val="0"/>
              <w:spacing w:before="0" w:beforeAutospacing="0" w:after="0" w:afterAutospacing="0"/>
              <w:ind w:left="0" w:leftChars="0" w:right="0" w:rightChars="0"/>
              <w:jc w:val="left"/>
              <w:rPr>
                <w:rFonts w:hint="default" w:ascii="Segoe UI" w:hAnsi="Segoe UI" w:eastAsia="Segoe UI" w:cs="Segoe UI"/>
                <w:i w:val="0"/>
                <w:iCs w:val="0"/>
                <w:caps w:val="0"/>
                <w:spacing w:val="0"/>
                <w:kern w:val="2"/>
                <w:sz w:val="18"/>
                <w:szCs w:val="18"/>
                <w:shd w:val="clear" w:fill="FFFFFF"/>
                <w:lang w:val="en-US" w:eastAsia="zh-CN" w:bidi="ar-SA"/>
                <w14:ligatures w14:val="standardContextual"/>
              </w:rPr>
            </w:pPr>
            <w:r>
              <w:rPr>
                <w:rFonts w:hint="default" w:ascii="宋体" w:hAnsi="宋体"/>
                <w:kern w:val="0"/>
                <w:sz w:val="18"/>
                <w:szCs w:val="18"/>
                <w:lang w:val="en-US" w:eastAsia="zh-CN"/>
                <w14:ligatures w14:val="none"/>
              </w:rPr>
              <w:t>完成中小型 Java 应用的需求分析、模块设计、编码实现、测试与部署</w:t>
            </w:r>
          </w:p>
        </w:tc>
        <w:tc>
          <w:tcPr>
            <w:tcW w:w="3364" w:type="dxa"/>
            <w:shd w:val="clear" w:color="auto" w:fill="auto"/>
            <w:vAlign w:val="center"/>
          </w:tcPr>
          <w:p w14:paraId="1F33D21C">
            <w:pPr>
              <w:keepNext w:val="0"/>
              <w:keepLines w:val="0"/>
              <w:numPr>
                <w:ilvl w:val="0"/>
                <w:numId w:val="2"/>
              </w:numPr>
              <w:suppressLineNumbers w:val="0"/>
              <w:spacing w:before="0" w:beforeAutospacing="0" w:after="0" w:afterAutospacing="0"/>
              <w:ind w:left="0" w:right="0"/>
              <w:jc w:val="left"/>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熟练掌握Java语法基础、流程控制、数组及基础调式相关知识。</w:t>
            </w:r>
          </w:p>
          <w:p w14:paraId="68E449E9">
            <w:pPr>
              <w:keepNext w:val="0"/>
              <w:keepLines w:val="0"/>
              <w:numPr>
                <w:ilvl w:val="0"/>
                <w:numId w:val="2"/>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掌握面向对象的编程思想，能够使用类、对象、封装、继承、多态、接口等相关概念完成业务逻辑的面向对象重构。</w:t>
            </w:r>
          </w:p>
          <w:p w14:paraId="06FA2A22">
            <w:pPr>
              <w:keepNext w:val="0"/>
              <w:keepLines w:val="0"/>
              <w:numPr>
                <w:ilvl w:val="0"/>
                <w:numId w:val="2"/>
              </w:numPr>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2"/>
                <w:sz w:val="18"/>
                <w:szCs w:val="18"/>
                <w:lang w:val="en-US" w:eastAsia="zh-CN" w:bidi="ar-SA"/>
                <w14:ligatures w14:val="none"/>
              </w:rPr>
            </w:pPr>
            <w:r>
              <w:rPr>
                <w:rFonts w:hint="eastAsia" w:ascii="宋体" w:hAnsi="宋体"/>
                <w:kern w:val="0"/>
                <w:sz w:val="18"/>
                <w:szCs w:val="18"/>
                <w:lang w:val="en-US" w:eastAsia="zh-CN"/>
                <w14:ligatures w14:val="none"/>
              </w:rPr>
              <w:t>能够连接数据库，</w:t>
            </w:r>
            <w:r>
              <w:rPr>
                <w:rFonts w:hint="default" w:ascii="宋体" w:hAnsi="宋体"/>
                <w:kern w:val="0"/>
                <w:sz w:val="18"/>
                <w:szCs w:val="18"/>
                <w:lang w:val="en-US" w:eastAsia="zh-CN"/>
                <w14:ligatures w14:val="none"/>
              </w:rPr>
              <w:t>完成中小型 Java 应用的需求分析、模块设计、编码实现、测试与部署</w:t>
            </w:r>
            <w:r>
              <w:rPr>
                <w:rFonts w:hint="eastAsia" w:ascii="宋体" w:hAnsi="宋体"/>
                <w:kern w:val="0"/>
                <w:sz w:val="18"/>
                <w:szCs w:val="18"/>
                <w:lang w:val="en-US" w:eastAsia="zh-CN"/>
                <w14:ligatures w14:val="none"/>
              </w:rPr>
              <w:t>。</w:t>
            </w:r>
          </w:p>
        </w:tc>
      </w:tr>
      <w:tr w14:paraId="4C39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1" w:hRule="atLeast"/>
          <w:jc w:val="center"/>
        </w:trPr>
        <w:tc>
          <w:tcPr>
            <w:tcW w:w="635" w:type="dxa"/>
            <w:shd w:val="clear" w:color="auto" w:fill="auto"/>
            <w:vAlign w:val="center"/>
          </w:tcPr>
          <w:p w14:paraId="5BBC3FDB">
            <w:pPr>
              <w:pStyle w:val="11"/>
              <w:keepNext w:val="0"/>
              <w:keepLines w:val="0"/>
              <w:suppressLineNumbers w:val="0"/>
              <w:spacing w:before="0" w:beforeAutospacing="0" w:afterAutospacing="0" w:line="240" w:lineRule="auto"/>
              <w:ind w:left="0" w:right="0"/>
              <w:jc w:val="center"/>
              <w:rPr>
                <w:rFonts w:hint="default" w:ascii="宋体" w:hAnsi="宋体" w:cs="宋体"/>
                <w:b w:val="0"/>
                <w:bCs w:val="0"/>
                <w:w w:val="95"/>
                <w:sz w:val="18"/>
                <w:szCs w:val="18"/>
                <w:lang w:val="en-US" w:eastAsia="zh-CN"/>
              </w:rPr>
            </w:pPr>
            <w:r>
              <w:rPr>
                <w:rFonts w:hint="eastAsia" w:ascii="宋体" w:hAnsi="宋体" w:cs="宋体"/>
                <w:b w:val="0"/>
                <w:bCs w:val="0"/>
                <w:w w:val="95"/>
                <w:sz w:val="18"/>
                <w:szCs w:val="18"/>
                <w:lang w:val="en-US" w:eastAsia="zh-CN"/>
              </w:rPr>
              <w:t>8</w:t>
            </w:r>
          </w:p>
        </w:tc>
        <w:tc>
          <w:tcPr>
            <w:tcW w:w="1163" w:type="dxa"/>
            <w:shd w:val="clear" w:color="auto" w:fill="auto"/>
            <w:vAlign w:val="center"/>
          </w:tcPr>
          <w:p w14:paraId="51E5BBC8">
            <w:pPr>
              <w:keepNext w:val="0"/>
              <w:keepLines w:val="0"/>
              <w:suppressLineNumbers w:val="0"/>
              <w:spacing w:before="0" w:beforeAutospacing="0" w:after="0" w:afterAutospacing="0"/>
              <w:ind w:left="0" w:leftChars="0" w:right="0" w:rightChars="0"/>
              <w:jc w:val="center"/>
              <w:rPr>
                <w:rFonts w:hint="eastAsia" w:ascii="宋体" w:hAnsi="宋体"/>
                <w:kern w:val="0"/>
                <w:sz w:val="18"/>
                <w:szCs w:val="18"/>
                <w:lang w:val="en-US" w:eastAsia="zh-CN"/>
                <w14:ligatures w14:val="none"/>
              </w:rPr>
            </w:pPr>
            <w:r>
              <w:rPr>
                <w:rFonts w:hint="eastAsia" w:ascii="宋体" w:hAnsi="宋体"/>
                <w:kern w:val="0"/>
                <w:sz w:val="20"/>
                <w:szCs w:val="15"/>
                <w:highlight w:val="none"/>
                <w:lang w:val="en-US" w:eastAsia="zh-CN"/>
                <w14:ligatures w14:val="none"/>
              </w:rPr>
              <w:t>Linux应用基础</w:t>
            </w:r>
          </w:p>
        </w:tc>
        <w:tc>
          <w:tcPr>
            <w:tcW w:w="3585" w:type="dxa"/>
            <w:shd w:val="clear" w:color="auto" w:fill="auto"/>
            <w:vAlign w:val="center"/>
          </w:tcPr>
          <w:p w14:paraId="70A0C68D">
            <w:pPr>
              <w:keepNext w:val="0"/>
              <w:keepLines w:val="0"/>
              <w:suppressLineNumbers w:val="0"/>
              <w:spacing w:before="0" w:beforeAutospacing="0" w:after="0" w:afterAutospacing="0"/>
              <w:ind w:left="0" w:right="0"/>
              <w:rPr>
                <w:rFonts w:hint="eastAsia" w:ascii="宋体" w:hAnsi="宋体" w:eastAsia="宋体" w:cs="宋体"/>
                <w:sz w:val="20"/>
                <w:szCs w:val="20"/>
              </w:rPr>
            </w:pPr>
            <w:r>
              <w:rPr>
                <w:rFonts w:hint="eastAsia" w:ascii="宋体" w:hAnsi="宋体" w:eastAsia="宋体" w:cs="宋体"/>
                <w:sz w:val="20"/>
                <w:szCs w:val="20"/>
                <w:lang w:val="en-US" w:eastAsia="zh-CN"/>
              </w:rPr>
              <w:t>1.</w:t>
            </w:r>
            <w:r>
              <w:rPr>
                <w:rFonts w:hint="eastAsia" w:ascii="宋体" w:hAnsi="宋体" w:eastAsia="宋体" w:cs="宋体"/>
                <w:sz w:val="20"/>
                <w:szCs w:val="20"/>
              </w:rPr>
              <w:t>搭建</w:t>
            </w:r>
            <w:r>
              <w:rPr>
                <w:rFonts w:hint="default" w:ascii="Times New Roman" w:hAnsi="Times New Roman" w:eastAsia="宋体" w:cs="Times New Roman"/>
                <w:sz w:val="20"/>
                <w:szCs w:val="20"/>
              </w:rPr>
              <w:t xml:space="preserve"> Linux</w:t>
            </w:r>
            <w:r>
              <w:rPr>
                <w:rFonts w:hint="eastAsia" w:ascii="宋体" w:hAnsi="宋体" w:eastAsia="宋体" w:cs="宋体"/>
                <w:sz w:val="20"/>
                <w:szCs w:val="20"/>
              </w:rPr>
              <w:t xml:space="preserve"> 运行环境，进行系统用户、权限与服务管理</w:t>
            </w:r>
            <w:r>
              <w:rPr>
                <w:rFonts w:hint="eastAsia" w:ascii="宋体" w:hAnsi="宋体" w:eastAsia="宋体" w:cs="宋体"/>
                <w:sz w:val="20"/>
                <w:szCs w:val="20"/>
                <w:lang w:eastAsia="zh-CN"/>
              </w:rPr>
              <w:t>。</w:t>
            </w:r>
          </w:p>
          <w:p w14:paraId="34E7D99E">
            <w:pPr>
              <w:keepNext w:val="0"/>
              <w:keepLines w:val="0"/>
              <w:suppressLineNumbers w:val="0"/>
              <w:spacing w:before="0" w:beforeAutospacing="0" w:after="0" w:afterAutospacing="0"/>
              <w:ind w:left="0" w:leftChars="0" w:right="0" w:rightChars="0"/>
              <w:rPr>
                <w:rFonts w:hint="default" w:ascii="宋体" w:hAnsi="宋体"/>
                <w:kern w:val="0"/>
                <w:sz w:val="18"/>
                <w:szCs w:val="18"/>
                <w:lang w:val="en-US" w:eastAsia="zh-CN"/>
                <w14:ligatures w14:val="none"/>
              </w:rPr>
            </w:pPr>
            <w:r>
              <w:rPr>
                <w:rFonts w:hint="eastAsia" w:ascii="宋体" w:hAnsi="宋体" w:eastAsia="宋体" w:cs="宋体"/>
                <w:sz w:val="20"/>
                <w:szCs w:val="20"/>
              </w:rPr>
              <w:t>2.对</w:t>
            </w:r>
            <w:r>
              <w:rPr>
                <w:rFonts w:hint="eastAsia" w:ascii="宋体" w:hAnsi="宋体" w:cs="宋体"/>
                <w:sz w:val="20"/>
                <w:szCs w:val="20"/>
                <w:lang w:val="en-US" w:eastAsia="zh-CN"/>
              </w:rPr>
              <w:t>网络</w:t>
            </w:r>
            <w:r>
              <w:rPr>
                <w:rFonts w:hint="eastAsia" w:ascii="宋体" w:hAnsi="宋体" w:eastAsia="宋体" w:cs="宋体"/>
                <w:sz w:val="20"/>
                <w:szCs w:val="20"/>
              </w:rPr>
              <w:t>服务器进行性能监控、日志分析与故障排查</w:t>
            </w:r>
            <w:r>
              <w:rPr>
                <w:rFonts w:hint="eastAsia" w:ascii="宋体" w:hAnsi="宋体" w:eastAsia="宋体" w:cs="宋体"/>
                <w:sz w:val="20"/>
                <w:szCs w:val="20"/>
                <w:lang w:eastAsia="zh-CN"/>
              </w:rPr>
              <w:t>。</w:t>
            </w:r>
          </w:p>
        </w:tc>
        <w:tc>
          <w:tcPr>
            <w:tcW w:w="3364" w:type="dxa"/>
            <w:shd w:val="clear" w:color="auto" w:fill="auto"/>
            <w:vAlign w:val="center"/>
          </w:tcPr>
          <w:p w14:paraId="15B818EC">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1.掌握 </w:t>
            </w:r>
            <w:r>
              <w:rPr>
                <w:rFonts w:hint="eastAsia" w:ascii="Times New Roman" w:hAnsi="Times New Roman" w:eastAsia="宋体" w:cs="Times New Roman"/>
                <w:sz w:val="20"/>
                <w:szCs w:val="20"/>
              </w:rPr>
              <w:t>Linux</w:t>
            </w:r>
            <w:r>
              <w:rPr>
                <w:rFonts w:hint="eastAsia" w:ascii="宋体" w:hAnsi="宋体" w:eastAsia="宋体" w:cs="宋体"/>
                <w:sz w:val="20"/>
                <w:szCs w:val="20"/>
              </w:rPr>
              <w:t xml:space="preserve"> 系统安装、配置与基本操作，熟悉文件系统、进程、网络管理</w:t>
            </w:r>
            <w:r>
              <w:rPr>
                <w:rFonts w:hint="eastAsia" w:ascii="宋体" w:hAnsi="宋体" w:eastAsia="宋体" w:cs="宋体"/>
                <w:sz w:val="20"/>
                <w:szCs w:val="20"/>
                <w:lang w:eastAsia="zh-CN"/>
              </w:rPr>
              <w:t>。</w:t>
            </w:r>
          </w:p>
          <w:p w14:paraId="4F6B58CF">
            <w:pPr>
              <w:keepNext w:val="0"/>
              <w:keepLines w:val="0"/>
              <w:suppressLineNumbers w:val="0"/>
              <w:spacing w:before="0" w:beforeAutospacing="0" w:after="0" w:afterAutospacing="0"/>
              <w:ind w:left="0" w:leftChars="0" w:right="0" w:rightChars="0"/>
              <w:rPr>
                <w:rFonts w:hint="eastAsia" w:ascii="宋体" w:hAnsi="宋体"/>
                <w:kern w:val="0"/>
                <w:sz w:val="18"/>
                <w:szCs w:val="18"/>
                <w:lang w:val="en-US" w:eastAsia="zh-CN"/>
                <w14:ligatures w14:val="none"/>
              </w:rPr>
            </w:pPr>
            <w:r>
              <w:rPr>
                <w:rFonts w:hint="eastAsia" w:ascii="宋体" w:hAnsi="宋体" w:eastAsia="宋体" w:cs="宋体"/>
                <w:sz w:val="20"/>
                <w:szCs w:val="20"/>
              </w:rPr>
              <w:t xml:space="preserve">2.能运用 </w:t>
            </w:r>
            <w:r>
              <w:rPr>
                <w:rFonts w:hint="eastAsia" w:ascii="Times New Roman" w:hAnsi="Times New Roman" w:eastAsia="宋体" w:cs="Times New Roman"/>
                <w:sz w:val="20"/>
                <w:szCs w:val="20"/>
              </w:rPr>
              <w:t xml:space="preserve">Shell </w:t>
            </w:r>
            <w:r>
              <w:rPr>
                <w:rFonts w:hint="eastAsia" w:ascii="宋体" w:hAnsi="宋体" w:eastAsia="宋体" w:cs="宋体"/>
                <w:sz w:val="20"/>
                <w:szCs w:val="20"/>
              </w:rPr>
              <w:t>脚本自动化管理任务，具备</w:t>
            </w:r>
            <w:r>
              <w:rPr>
                <w:rFonts w:hint="eastAsia" w:ascii="宋体" w:hAnsi="宋体" w:cs="宋体"/>
                <w:sz w:val="20"/>
                <w:szCs w:val="20"/>
                <w:lang w:val="en-US" w:eastAsia="zh-CN"/>
              </w:rPr>
              <w:t>网络</w:t>
            </w:r>
            <w:r>
              <w:rPr>
                <w:rFonts w:hint="eastAsia" w:ascii="宋体" w:hAnsi="宋体" w:eastAsia="宋体" w:cs="宋体"/>
                <w:sz w:val="20"/>
                <w:szCs w:val="20"/>
              </w:rPr>
              <w:t>环境下的系统运维能力</w:t>
            </w:r>
            <w:r>
              <w:rPr>
                <w:rFonts w:hint="eastAsia" w:ascii="宋体" w:hAnsi="宋体" w:eastAsia="宋体" w:cs="宋体"/>
                <w:sz w:val="20"/>
                <w:szCs w:val="20"/>
                <w:lang w:eastAsia="zh-CN"/>
              </w:rPr>
              <w:t>。</w:t>
            </w:r>
          </w:p>
        </w:tc>
      </w:tr>
    </w:tbl>
    <w:p w14:paraId="7FA769D2">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1C8BE2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shd w:val="clear" w:color="auto" w:fill="auto"/>
            <w:vAlign w:val="center"/>
          </w:tcPr>
          <w:p w14:paraId="524F7E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1</w:t>
            </w:r>
          </w:p>
        </w:tc>
        <w:tc>
          <w:tcPr>
            <w:tcW w:w="2181" w:type="dxa"/>
            <w:shd w:val="clear" w:color="auto" w:fill="auto"/>
            <w:vAlign w:val="center"/>
          </w:tcPr>
          <w:p w14:paraId="49B5A1F5">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eastAsia"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HTML5+CSS3 网页设计</w:t>
            </w:r>
          </w:p>
        </w:tc>
        <w:tc>
          <w:tcPr>
            <w:tcW w:w="5614" w:type="dxa"/>
            <w:shd w:val="clear" w:color="auto" w:fill="auto"/>
            <w:vAlign w:val="center"/>
          </w:tcPr>
          <w:p w14:paraId="7971CB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eastAsia" w:ascii="宋体" w:hAnsi="宋体" w:eastAsia="宋体" w:cs="Times New Roman"/>
                <w:kern w:val="0"/>
                <w:sz w:val="18"/>
                <w:szCs w:val="18"/>
                <w:lang w:val="en-US" w:eastAsia="zh-CN" w:bidi="ar-SA"/>
                <w14:ligatures w14:val="none"/>
              </w:rPr>
            </w:pPr>
            <w:r>
              <w:rPr>
                <w:rFonts w:hint="eastAsia" w:ascii="宋体" w:hAnsi="宋体"/>
                <w:kern w:val="0"/>
                <w:sz w:val="18"/>
                <w:szCs w:val="18"/>
                <w14:ligatures w14:val="none"/>
              </w:rPr>
              <w:t>聚焦 Web 前端开发岗位，讲授 HTML5 语义化结构、CSS3 布局与响应式设计等知识点，使学生熟练掌握网页静态界面搭建与多终端适配能力，满足企业官网、电商页面的设计需求</w:t>
            </w:r>
            <w:r>
              <w:rPr>
                <w:rFonts w:hint="eastAsia" w:ascii="宋体" w:hAnsi="宋体"/>
                <w:kern w:val="0"/>
                <w:sz w:val="18"/>
                <w:szCs w:val="18"/>
                <w:lang w:eastAsia="zh-CN"/>
                <w14:ligatures w14:val="none"/>
              </w:rPr>
              <w:t>。</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2DB51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宋体" w:hAnsi="宋体" w:eastAsia="宋体"/>
                <w:kern w:val="0"/>
                <w:sz w:val="18"/>
                <w:szCs w:val="18"/>
                <w:lang w:eastAsia="zh-CN"/>
                <w14:ligatures w14:val="none"/>
              </w:rPr>
            </w:pPr>
            <w:r>
              <w:rPr>
                <w:rFonts w:hint="eastAsia" w:ascii="宋体" w:hAnsi="宋体"/>
                <w:kern w:val="0"/>
                <w:sz w:val="18"/>
                <w:szCs w:val="18"/>
                <w:lang w:val="en-US" w:eastAsia="zh-CN"/>
                <w14:ligatures w14:val="none"/>
              </w:rPr>
              <w:t>2</w:t>
            </w:r>
          </w:p>
        </w:tc>
        <w:tc>
          <w:tcPr>
            <w:tcW w:w="2181" w:type="dxa"/>
            <w:vAlign w:val="center"/>
          </w:tcPr>
          <w:p w14:paraId="22DA62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eastAsia" w:ascii="宋体" w:hAnsi="宋体"/>
                <w:kern w:val="0"/>
                <w:sz w:val="18"/>
                <w:szCs w:val="18"/>
                <w14:ligatures w14:val="none"/>
              </w:rPr>
              <w:t>JavaScript程序开发</w:t>
            </w:r>
          </w:p>
        </w:tc>
        <w:tc>
          <w:tcPr>
            <w:tcW w:w="5614" w:type="dxa"/>
            <w:vAlign w:val="center"/>
          </w:tcPr>
          <w:p w14:paraId="2F036D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宋体" w:hAnsi="宋体"/>
                <w:kern w:val="0"/>
                <w:sz w:val="18"/>
                <w:szCs w:val="18"/>
                <w14:ligatures w14:val="none"/>
              </w:rPr>
            </w:pPr>
            <w:r>
              <w:rPr>
                <w:rFonts w:hint="eastAsia" w:ascii="宋体" w:hAnsi="宋体"/>
                <w:kern w:val="0"/>
                <w:sz w:val="18"/>
                <w:szCs w:val="18"/>
                <w14:ligatures w14:val="none"/>
              </w:rPr>
              <w:t>聚焦于网页的动态交互逻辑与核心技术实现，讲授ECMAScript核心语法、DOM操作、BOM对象、事件处理机制、异步编程（Ajax）等知识点/功能/内容，使学生熟练掌握使用原生JavaScript为网页添加复杂交互、动态更新内容及实现前后端数据通信的基础编程能力，为前端及全栈开发打下不可动摇的基石。</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1C711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eastAsia" w:ascii="宋体" w:hAnsi="宋体"/>
                <w:kern w:val="0"/>
                <w:sz w:val="18"/>
                <w:szCs w:val="18"/>
                <w:lang w:val="en-US" w:eastAsia="zh-CN"/>
                <w14:ligatures w14:val="none"/>
              </w:rPr>
              <w:t>3</w:t>
            </w:r>
          </w:p>
        </w:tc>
        <w:tc>
          <w:tcPr>
            <w:tcW w:w="2181" w:type="dxa"/>
            <w:vAlign w:val="center"/>
          </w:tcPr>
          <w:p w14:paraId="2404ED2E">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Vue.js 框架开发</w:t>
            </w:r>
          </w:p>
        </w:tc>
        <w:tc>
          <w:tcPr>
            <w:tcW w:w="5614" w:type="dxa"/>
            <w:vAlign w:val="center"/>
          </w:tcPr>
          <w:p w14:paraId="12A272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聚焦 Web 前端开发、全栈开发岗位，讲授 Vue 组件化开发、路由配置、状态管理等知识点，使学生熟练掌握前端工程化项目开发能力，适配后台管理系统、电商平台等复杂项目开发</w:t>
            </w:r>
            <w:r>
              <w:rPr>
                <w:rFonts w:hint="eastAsia" w:ascii="宋体" w:hAnsi="宋体"/>
                <w:kern w:val="0"/>
                <w:sz w:val="18"/>
                <w:szCs w:val="18"/>
                <w:lang w:eastAsia="zh-CN"/>
                <w14:ligatures w14:val="none"/>
              </w:rPr>
              <w:t>。</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DCB68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181" w:type="dxa"/>
            <w:vAlign w:val="center"/>
          </w:tcPr>
          <w:p w14:paraId="198552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eastAsia" w:ascii="宋体" w:hAnsi="宋体"/>
                <w:kern w:val="0"/>
                <w:sz w:val="18"/>
                <w:szCs w:val="18"/>
                <w:lang w:eastAsia="zh-CN"/>
                <w14:ligatures w14:val="none"/>
              </w:rPr>
              <w:t>Node.js</w:t>
            </w:r>
            <w:r>
              <w:rPr>
                <w:rFonts w:hint="eastAsia" w:ascii="宋体" w:hAnsi="宋体"/>
                <w:kern w:val="0"/>
                <w:sz w:val="18"/>
                <w:szCs w:val="18"/>
                <w14:ligatures w14:val="none"/>
              </w:rPr>
              <w:t>前端开发实战</w:t>
            </w:r>
          </w:p>
        </w:tc>
        <w:tc>
          <w:tcPr>
            <w:tcW w:w="5614" w:type="dxa"/>
            <w:vAlign w:val="center"/>
          </w:tcPr>
          <w:p w14:paraId="3AF2C4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聚焦于现代单页面应用与组件化开发模式，讲授</w:t>
            </w:r>
            <w:r>
              <w:rPr>
                <w:rFonts w:hint="eastAsia" w:ascii="宋体" w:hAnsi="宋体"/>
                <w:kern w:val="0"/>
                <w:sz w:val="18"/>
                <w:szCs w:val="18"/>
                <w:lang w:eastAsia="zh-CN"/>
                <w14:ligatures w14:val="none"/>
              </w:rPr>
              <w:t>Node.js</w:t>
            </w:r>
            <w:r>
              <w:rPr>
                <w:rFonts w:hint="default" w:ascii="宋体" w:hAnsi="宋体"/>
                <w:kern w:val="0"/>
                <w:sz w:val="18"/>
                <w:szCs w:val="18"/>
                <w14:ligatures w14:val="none"/>
              </w:rPr>
              <w:t>核心概念、组件系统、</w:t>
            </w:r>
            <w:r>
              <w:rPr>
                <w:rFonts w:hint="eastAsia" w:ascii="宋体" w:hAnsi="宋体"/>
                <w:kern w:val="0"/>
                <w:sz w:val="18"/>
                <w:szCs w:val="18"/>
                <w:lang w:eastAsia="zh-CN"/>
                <w14:ligatures w14:val="none"/>
              </w:rPr>
              <w:t>Node</w:t>
            </w:r>
            <w:r>
              <w:rPr>
                <w:rFonts w:hint="default" w:ascii="宋体" w:hAnsi="宋体"/>
                <w:kern w:val="0"/>
                <w:sz w:val="18"/>
                <w:szCs w:val="18"/>
                <w14:ligatures w14:val="none"/>
              </w:rPr>
              <w:t xml:space="preserve"> Router路由管理、状态管理及与后端API交互等知识点/功能/内容，使学生熟练掌握使用</w:t>
            </w:r>
            <w:r>
              <w:rPr>
                <w:rFonts w:hint="eastAsia" w:ascii="宋体" w:hAnsi="宋体"/>
                <w:kern w:val="0"/>
                <w:sz w:val="18"/>
                <w:szCs w:val="18"/>
                <w:lang w:eastAsia="zh-CN"/>
                <w14:ligatures w14:val="none"/>
              </w:rPr>
              <w:t>Node.js</w:t>
            </w:r>
            <w:r>
              <w:rPr>
                <w:rFonts w:hint="default" w:ascii="宋体" w:hAnsi="宋体"/>
                <w:kern w:val="0"/>
                <w:sz w:val="18"/>
                <w:szCs w:val="18"/>
                <w14:ligatures w14:val="none"/>
              </w:rPr>
              <w:t>完整技术栈从零构建、测试和部署现代化大型前端项目的工程化与架构能力，直接对标企业对于前端与全栈工程师的核心技能要求。</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D68D1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181" w:type="dxa"/>
            <w:vAlign w:val="center"/>
          </w:tcPr>
          <w:p w14:paraId="09309E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eastAsia" w:ascii="宋体" w:hAnsi="宋体"/>
                <w:kern w:val="0"/>
                <w:sz w:val="18"/>
                <w:szCs w:val="18"/>
                <w14:ligatures w14:val="none"/>
              </w:rPr>
              <w:t>Python数据分析</w:t>
            </w:r>
          </w:p>
        </w:tc>
        <w:tc>
          <w:tcPr>
            <w:tcW w:w="5614" w:type="dxa"/>
            <w:vAlign w:val="center"/>
          </w:tcPr>
          <w:p w14:paraId="29415A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聚焦于利用Python进行数据处理、分析与可视化的完整流程，讲授Numpy、Pandas数据清洗与处理、Matplotlib、Seaborn数据可视化、以及基础统计分析和Scikit-learn机器学习入门等知识点/功能/内容，使学生熟练掌握从原始数据中提取有价值信息、形成分析结论并制作可视化报告的能力，直接对标数据分析师、商业分析师、数据运营等数据驱动型岗位的技术要求。</w:t>
            </w:r>
          </w:p>
        </w:tc>
      </w:tr>
      <w:tr w14:paraId="626E3E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6D997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2181" w:type="dxa"/>
            <w:shd w:val="clear" w:color="auto" w:fill="auto"/>
            <w:vAlign w:val="center"/>
          </w:tcPr>
          <w:p w14:paraId="36E457AC">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eastAsia"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软件测试技术</w:t>
            </w:r>
          </w:p>
        </w:tc>
        <w:tc>
          <w:tcPr>
            <w:tcW w:w="5614" w:type="dxa"/>
            <w:shd w:val="clear" w:color="auto" w:fill="auto"/>
            <w:vAlign w:val="center"/>
          </w:tcPr>
          <w:p w14:paraId="605C36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聚焦软件测试岗位，讲授测试用例设计、功能 / 接口测试、缺陷定位等知识点，使学生熟练掌握软件质量检测与问题排查能力，满足项目测试流程中的功能验证、兼容性测试需求</w:t>
            </w:r>
            <w:r>
              <w:rPr>
                <w:rFonts w:hint="eastAsia" w:ascii="宋体" w:hAnsi="宋体"/>
                <w:kern w:val="0"/>
                <w:sz w:val="18"/>
                <w:szCs w:val="18"/>
                <w:lang w:eastAsia="zh-CN"/>
                <w14:ligatures w14:val="none"/>
              </w:rPr>
              <w:t>。</w:t>
            </w:r>
          </w:p>
        </w:tc>
      </w:tr>
      <w:tr w14:paraId="3378EF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41C913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2181" w:type="dxa"/>
            <w:shd w:val="clear" w:color="auto" w:fill="auto"/>
            <w:vAlign w:val="center"/>
          </w:tcPr>
          <w:p w14:paraId="125A40CE">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eastAsia" w:ascii="宋体" w:hAnsi="宋体" w:eastAsia="宋体" w:cs="Times New Roman"/>
                <w:kern w:val="0"/>
                <w:sz w:val="18"/>
                <w:szCs w:val="18"/>
                <w:lang w:val="en-US" w:eastAsia="zh-CN" w:bidi="ar-SA"/>
                <w14:ligatures w14:val="none"/>
              </w:rPr>
            </w:pPr>
            <w:r>
              <w:rPr>
                <w:rFonts w:hint="eastAsia" w:ascii="宋体" w:hAnsi="宋体"/>
                <w:kern w:val="0"/>
                <w:sz w:val="18"/>
                <w:szCs w:val="18"/>
                <w:lang w:val="en-US" w:eastAsia="zh-CN"/>
                <w14:ligatures w14:val="none"/>
              </w:rPr>
              <w:t>Java程序</w:t>
            </w:r>
            <w:r>
              <w:rPr>
                <w:rFonts w:hint="eastAsia" w:ascii="宋体" w:hAnsi="宋体"/>
                <w:kern w:val="0"/>
                <w:sz w:val="18"/>
                <w:szCs w:val="18"/>
                <w14:ligatures w14:val="none"/>
              </w:rPr>
              <w:t>设计</w:t>
            </w:r>
          </w:p>
        </w:tc>
        <w:tc>
          <w:tcPr>
            <w:tcW w:w="5614" w:type="dxa"/>
            <w:shd w:val="clear" w:color="auto" w:fill="auto"/>
            <w:vAlign w:val="center"/>
          </w:tcPr>
          <w:p w14:paraId="583C60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 xml:space="preserve">聚焦 Web </w:t>
            </w:r>
            <w:r>
              <w:rPr>
                <w:rFonts w:hint="eastAsia" w:ascii="宋体" w:hAnsi="宋体"/>
                <w:kern w:val="0"/>
                <w:sz w:val="18"/>
                <w:szCs w:val="18"/>
                <w:lang w:val="en-US" w:eastAsia="zh-CN"/>
                <w14:ligatures w14:val="none"/>
              </w:rPr>
              <w:t>全栈</w:t>
            </w:r>
            <w:r>
              <w:rPr>
                <w:rFonts w:hint="default" w:ascii="宋体" w:hAnsi="宋体"/>
                <w:kern w:val="0"/>
                <w:sz w:val="18"/>
                <w:szCs w:val="18"/>
                <w14:ligatures w14:val="none"/>
              </w:rPr>
              <w:t xml:space="preserve">开发岗位，讲授 </w:t>
            </w:r>
            <w:r>
              <w:rPr>
                <w:rFonts w:hint="eastAsia" w:ascii="宋体" w:hAnsi="宋体"/>
                <w:kern w:val="0"/>
                <w:sz w:val="18"/>
                <w:szCs w:val="18"/>
                <w:lang w:val="en-US" w:eastAsia="zh-CN"/>
                <w14:ligatures w14:val="none"/>
              </w:rPr>
              <w:t>Java语法基础、流程控制、数组及基础调式、面向对象等相关技术，</w:t>
            </w:r>
            <w:r>
              <w:rPr>
                <w:rFonts w:hint="default" w:ascii="宋体" w:hAnsi="宋体"/>
                <w:kern w:val="0"/>
                <w:sz w:val="18"/>
                <w:szCs w:val="18"/>
                <w14:ligatures w14:val="none"/>
              </w:rPr>
              <w:t>使学生熟练掌握</w:t>
            </w:r>
            <w:r>
              <w:rPr>
                <w:rFonts w:hint="eastAsia" w:ascii="宋体" w:hAnsi="宋体"/>
                <w:kern w:val="0"/>
                <w:sz w:val="18"/>
                <w:szCs w:val="18"/>
                <w:lang w:val="en-US" w:eastAsia="zh-CN"/>
                <w14:ligatures w14:val="none"/>
              </w:rPr>
              <w:t>网站后端</w:t>
            </w:r>
            <w:r>
              <w:rPr>
                <w:rFonts w:hint="default" w:ascii="宋体" w:hAnsi="宋体"/>
                <w:kern w:val="0"/>
                <w:sz w:val="18"/>
                <w:szCs w:val="18"/>
                <w14:ligatures w14:val="none"/>
              </w:rPr>
              <w:t>功能开发</w:t>
            </w:r>
            <w:r>
              <w:rPr>
                <w:rFonts w:hint="eastAsia" w:ascii="宋体" w:hAnsi="宋体"/>
                <w:kern w:val="0"/>
                <w:sz w:val="18"/>
                <w:szCs w:val="18"/>
                <w:lang w:val="en-US" w:eastAsia="zh-CN"/>
                <w14:ligatures w14:val="none"/>
              </w:rPr>
              <w:t>技术</w:t>
            </w:r>
            <w:r>
              <w:rPr>
                <w:rFonts w:hint="eastAsia" w:ascii="宋体" w:hAnsi="宋体"/>
                <w:kern w:val="0"/>
                <w:sz w:val="18"/>
                <w:szCs w:val="18"/>
                <w:lang w:eastAsia="zh-CN"/>
                <w14:ligatures w14:val="none"/>
              </w:rPr>
              <w:t>。</w:t>
            </w:r>
          </w:p>
        </w:tc>
      </w:tr>
      <w:tr w14:paraId="75650A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3A449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8</w:t>
            </w:r>
          </w:p>
        </w:tc>
        <w:tc>
          <w:tcPr>
            <w:tcW w:w="2181" w:type="dxa"/>
            <w:shd w:val="clear" w:color="auto" w:fill="auto"/>
            <w:vAlign w:val="center"/>
          </w:tcPr>
          <w:p w14:paraId="3B2EE12F">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eastAsia="宋体" w:cs="Times New Roman"/>
                <w:kern w:val="0"/>
                <w:sz w:val="18"/>
                <w:szCs w:val="18"/>
                <w:highlight w:val="none"/>
                <w:lang w:val="en-US" w:eastAsia="zh-CN" w:bidi="ar-SA"/>
                <w14:ligatures w14:val="none"/>
              </w:rPr>
            </w:pPr>
            <w:r>
              <w:rPr>
                <w:rFonts w:hint="eastAsia" w:ascii="宋体" w:hAnsi="宋体"/>
                <w:kern w:val="0"/>
                <w:sz w:val="18"/>
                <w:szCs w:val="18"/>
                <w:highlight w:val="none"/>
                <w:lang w:val="en-US" w:eastAsia="zh-CN"/>
                <w14:ligatures w14:val="none"/>
              </w:rPr>
              <w:t>Linux应用基础</w:t>
            </w:r>
          </w:p>
        </w:tc>
        <w:tc>
          <w:tcPr>
            <w:tcW w:w="5614" w:type="dxa"/>
            <w:shd w:val="clear" w:color="auto" w:fill="auto"/>
            <w:vAlign w:val="center"/>
          </w:tcPr>
          <w:p w14:paraId="2BE1BC13">
            <w:pPr>
              <w:keepNext w:val="0"/>
              <w:keepLines w:val="0"/>
              <w:suppressLineNumbers w:val="0"/>
              <w:adjustRightInd w:val="0"/>
              <w:snapToGrid w:val="0"/>
              <w:spacing w:before="0" w:beforeAutospacing="0" w:after="0" w:afterAutospacing="0"/>
              <w:ind w:left="0" w:leftChars="0" w:right="0" w:rightChars="0"/>
              <w:jc w:val="left"/>
              <w:rPr>
                <w:rFonts w:hint="default" w:ascii="宋体" w:hAnsi="宋体" w:eastAsia="宋体" w:cs="Times New Roman"/>
                <w:kern w:val="0"/>
                <w:sz w:val="18"/>
                <w:szCs w:val="18"/>
                <w:highlight w:val="none"/>
                <w:lang w:val="en-US" w:eastAsia="zh-CN" w:bidi="ar-SA"/>
                <w14:ligatures w14:val="none"/>
              </w:rPr>
            </w:pPr>
            <w:r>
              <w:rPr>
                <w:rFonts w:hint="default" w:ascii="宋体" w:hAnsi="宋体"/>
                <w:kern w:val="0"/>
                <w:sz w:val="18"/>
                <w:szCs w:val="18"/>
                <w:highlight w:val="none"/>
                <w:lang w:val="en-US" w:eastAsia="zh-CN"/>
                <w14:ligatures w14:val="none"/>
              </w:rPr>
              <w:t>聚焦网络运维工程师岗位核心能力，</w:t>
            </w:r>
            <w:r>
              <w:rPr>
                <w:rFonts w:hint="default" w:ascii="宋体" w:hAnsi="宋体"/>
                <w:kern w:val="0"/>
                <w:sz w:val="18"/>
                <w:szCs w:val="18"/>
                <w:highlight w:val="none"/>
                <w14:ligatures w14:val="none"/>
              </w:rPr>
              <w:t>讲授</w:t>
            </w:r>
            <w:r>
              <w:rPr>
                <w:rFonts w:hint="default" w:ascii="Times New Roman" w:hAnsi="Times New Roman" w:eastAsia="宋体" w:cs="Times New Roman"/>
                <w:sz w:val="20"/>
                <w:szCs w:val="20"/>
                <w:highlight w:val="none"/>
              </w:rPr>
              <w:t>Linux</w:t>
            </w:r>
            <w:r>
              <w:rPr>
                <w:rFonts w:hint="default" w:ascii="宋体" w:hAnsi="宋体"/>
                <w:kern w:val="0"/>
                <w:sz w:val="18"/>
                <w:szCs w:val="18"/>
                <w:highlight w:val="none"/>
                <w14:ligatures w14:val="none"/>
              </w:rPr>
              <w:t xml:space="preserve"> 系统管理、</w:t>
            </w:r>
            <w:r>
              <w:rPr>
                <w:rFonts w:hint="default" w:ascii="Times New Roman" w:hAnsi="Times New Roman" w:eastAsia="宋体" w:cs="Times New Roman"/>
                <w:sz w:val="20"/>
                <w:szCs w:val="20"/>
                <w:highlight w:val="none"/>
              </w:rPr>
              <w:t>Shell</w:t>
            </w:r>
            <w:r>
              <w:rPr>
                <w:rFonts w:hint="default" w:ascii="宋体" w:hAnsi="宋体"/>
                <w:kern w:val="0"/>
                <w:sz w:val="18"/>
                <w:szCs w:val="18"/>
                <w:highlight w:val="none"/>
                <w14:ligatures w14:val="none"/>
              </w:rPr>
              <w:t xml:space="preserve"> 脚本、网络配置等知识点，使学生熟练掌握大数据集群环境搭建、系统性能监控与故障排查能力，支撑大数据应用开发工程师的平台运维能力及大数据系统运维工程师的系统管理能力</w:t>
            </w:r>
            <w:r>
              <w:rPr>
                <w:rFonts w:hint="eastAsia" w:ascii="宋体" w:hAnsi="宋体"/>
                <w:kern w:val="0"/>
                <w:sz w:val="18"/>
                <w:szCs w:val="18"/>
                <w:highlight w:val="none"/>
                <w:lang w:eastAsia="zh-CN"/>
                <w14:ligatures w14:val="none"/>
              </w:rPr>
              <w:t>。</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r>
        <w:rPr>
          <w:rFonts w:hint="eastAsia" w:ascii="楷体" w:hAnsi="楷体" w:eastAsia="楷体"/>
          <w:color w:val="auto"/>
          <w:kern w:val="0"/>
          <w:sz w:val="24"/>
          <w:szCs w:val="24"/>
          <w:lang w:val="en-US" w:eastAsia="zh-CN"/>
          <w14:ligatures w14:val="none"/>
        </w:rPr>
        <w:t>·</w:t>
      </w:r>
    </w:p>
    <w:p w14:paraId="17D9B055">
      <w:pPr>
        <w:spacing w:line="440" w:lineRule="exact"/>
        <w:ind w:firstLine="480" w:firstLineChars="200"/>
        <w:jc w:val="left"/>
        <w:rPr>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highlight w:val="none"/>
          <w14:ligatures w14:val="none"/>
        </w:rPr>
        <w:t>Python项目综合实训</w:t>
      </w:r>
      <w:r>
        <w:rPr>
          <w:rFonts w:hint="eastAsia"/>
          <w:color w:val="auto"/>
          <w:sz w:val="24"/>
          <w:szCs w:val="24"/>
          <w:lang w:eastAsia="zh-CN"/>
          <w14:ligatures w14:val="none"/>
        </w:rPr>
        <w:t>、</w:t>
      </w:r>
      <w:r>
        <w:rPr>
          <w:rFonts w:hint="eastAsia"/>
          <w:color w:val="auto"/>
          <w:sz w:val="24"/>
          <w:szCs w:val="24"/>
          <w:lang w:val="en-US" w:eastAsia="zh-CN"/>
          <w14:ligatures w14:val="none"/>
        </w:rPr>
        <w:t>Web前端综合项目实训</w:t>
      </w:r>
      <w:r>
        <w:rPr>
          <w:rFonts w:hint="eastAsia"/>
          <w:color w:val="auto"/>
          <w:sz w:val="24"/>
          <w:szCs w:val="24"/>
          <w:lang w:eastAsia="zh-CN"/>
          <w14:ligatures w14:val="none"/>
        </w:rPr>
        <w:t>、</w:t>
      </w:r>
      <w:r>
        <w:rPr>
          <w:rFonts w:hint="eastAsia"/>
          <w:color w:val="auto"/>
          <w:sz w:val="24"/>
          <w:szCs w:val="24"/>
          <w14:ligatures w14:val="none"/>
        </w:rPr>
        <w:t>Python数据采集与分析综合实训</w:t>
      </w:r>
      <w:r>
        <w:rPr>
          <w:rFonts w:hint="eastAsia"/>
          <w:color w:val="auto"/>
          <w:sz w:val="24"/>
          <w:szCs w:val="24"/>
          <w:lang w:eastAsia="zh-CN"/>
          <w14:ligatures w14:val="none"/>
        </w:rPr>
        <w:t>、</w:t>
      </w:r>
      <w:r>
        <w:rPr>
          <w:rFonts w:hint="eastAsia"/>
          <w:color w:val="auto"/>
          <w:sz w:val="24"/>
          <w:szCs w:val="24"/>
          <w:lang w:val="en-US" w:eastAsia="zh-CN"/>
          <w14:ligatures w14:val="none"/>
        </w:rPr>
        <w:t>软件测试</w:t>
      </w:r>
      <w:r>
        <w:rPr>
          <w:rFonts w:hint="eastAsia"/>
          <w:color w:val="auto"/>
          <w:sz w:val="24"/>
          <w:szCs w:val="24"/>
          <w14:ligatures w14:val="none"/>
        </w:rPr>
        <w:t>综合设计项目实训</w:t>
      </w:r>
      <w:r>
        <w:rPr>
          <w:rFonts w:hint="eastAsia"/>
          <w:color w:val="auto"/>
          <w:sz w:val="24"/>
          <w:szCs w:val="24"/>
          <w:lang w:eastAsia="zh-CN"/>
          <w14:ligatures w14:val="none"/>
        </w:rPr>
        <w:t>、</w:t>
      </w:r>
      <w:r>
        <w:rPr>
          <w:rFonts w:hint="eastAsia"/>
          <w:color w:val="auto"/>
          <w:sz w:val="24"/>
          <w:szCs w:val="24"/>
          <w14:ligatures w14:val="none"/>
        </w:rPr>
        <w:t>岗位实习等共 5 门课程。</w:t>
      </w:r>
    </w:p>
    <w:p w14:paraId="6B83658D">
      <w:pPr>
        <w:numPr>
          <w:ilvl w:val="0"/>
          <w:numId w:val="3"/>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ascii="黑体" w:hAnsi="黑体" w:eastAsia="黑体"/>
          <w:color w:val="auto"/>
          <w:sz w:val="24"/>
          <w:szCs w:val="24"/>
          <w14:ligatures w14:val="none"/>
        </w:rPr>
        <w:t>教学进程总体安排</w:t>
      </w:r>
      <w:bookmarkEnd w:id="28"/>
    </w:p>
    <w:p w14:paraId="3F74CD00">
      <w:pPr>
        <w:autoSpaceDE w:val="0"/>
        <w:autoSpaceDN w:val="0"/>
        <w:adjustRightInd w:val="0"/>
        <w:spacing w:line="440" w:lineRule="exact"/>
        <w:ind w:firstLine="480" w:firstLineChars="200"/>
        <w:outlineLvl w:val="1"/>
        <w:rPr>
          <w:rFonts w:hint="eastAsia" w:ascii="宋体" w:hAnsi="宋体" w:cs="宋体"/>
          <w:b/>
          <w:bCs/>
          <w:sz w:val="24"/>
          <w:szCs w:val="24"/>
          <w:highlight w:val="yellow"/>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840</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32.23%</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46</w:t>
            </w:r>
          </w:p>
        </w:tc>
        <w:tc>
          <w:tcPr>
            <w:tcW w:w="943" w:type="pct"/>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33.33%</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1094</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41.98%</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64</w:t>
            </w:r>
          </w:p>
        </w:tc>
        <w:tc>
          <w:tcPr>
            <w:tcW w:w="943" w:type="pct"/>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46.38%</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672</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25.79%</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28</w:t>
            </w:r>
          </w:p>
        </w:tc>
        <w:tc>
          <w:tcPr>
            <w:tcW w:w="943" w:type="pct"/>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20.29%</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2606</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138</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2238</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85.88%</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117</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84.78%</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lang w:val="en-US"/>
                <w14:ligatures w14:val="none"/>
              </w:rPr>
            </w:pPr>
            <w:r>
              <w:rPr>
                <w:rFonts w:hint="eastAsia" w:ascii="宋体" w:hAnsi="宋体" w:cs="宋体"/>
                <w:kern w:val="0"/>
                <w:sz w:val="18"/>
                <w:szCs w:val="18"/>
                <w:lang w:val="en-US" w:eastAsia="zh-CN"/>
                <w14:ligatures w14:val="none"/>
              </w:rPr>
              <w:t>368</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iCs/>
                <w:kern w:val="0"/>
                <w:sz w:val="18"/>
                <w:szCs w:val="18"/>
                <w:lang w:val="en-US" w:eastAsia="zh-CN"/>
                <w14:ligatures w14:val="none"/>
              </w:rPr>
            </w:pPr>
            <w:r>
              <w:rPr>
                <w:rFonts w:hint="eastAsia" w:ascii="宋体" w:hAnsi="宋体" w:eastAsia="宋体" w:cs="宋体"/>
                <w:kern w:val="0"/>
                <w:sz w:val="18"/>
                <w:szCs w:val="18"/>
                <w:lang w:val="en-US" w:eastAsia="zh-CN"/>
                <w14:ligatures w14:val="none"/>
              </w:rPr>
              <w:t>14.</w:t>
            </w:r>
            <w:r>
              <w:rPr>
                <w:rFonts w:hint="eastAsia" w:ascii="宋体" w:hAnsi="宋体" w:cs="宋体"/>
                <w:kern w:val="0"/>
                <w:sz w:val="18"/>
                <w:szCs w:val="18"/>
                <w:lang w:val="en-US" w:eastAsia="zh-CN"/>
                <w14:ligatures w14:val="none"/>
              </w:rPr>
              <w:t>12</w:t>
            </w:r>
            <w:r>
              <w:rPr>
                <w:rFonts w:hint="eastAsia" w:ascii="宋体" w:hAnsi="宋体" w:eastAsia="宋体" w:cs="宋体"/>
                <w:kern w:val="0"/>
                <w:sz w:val="18"/>
                <w:szCs w:val="18"/>
                <w:lang w:val="en-US" w:eastAsia="zh-CN"/>
                <w14:ligatures w14:val="none"/>
              </w:rPr>
              <w:t>%</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21</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15.22%</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1578</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60.55%</w:t>
            </w:r>
          </w:p>
        </w:tc>
      </w:tr>
    </w:tbl>
    <w:p w14:paraId="6A2EBC10">
      <w:pPr>
        <w:autoSpaceDE w:val="0"/>
        <w:autoSpaceDN w:val="0"/>
        <w:adjustRightInd w:val="0"/>
        <w:spacing w:line="440" w:lineRule="exact"/>
        <w:outlineLvl w:val="1"/>
        <w:rPr>
          <w:rFonts w:hint="eastAsia" w:ascii="宋体" w:hAnsi="宋体" w:cs="宋体"/>
          <w:b/>
          <w:bCs/>
          <w:sz w:val="24"/>
          <w:szCs w:val="24"/>
          <w:highlight w:val="yellow"/>
          <w14:ligatures w14:val="none"/>
        </w:rPr>
      </w:pPr>
      <w:r>
        <w:rPr>
          <w:rFonts w:hint="eastAsia" w:ascii="楷体" w:hAnsi="楷体" w:eastAsia="楷体"/>
          <w:color w:val="auto"/>
          <w:kern w:val="0"/>
          <w:sz w:val="24"/>
          <w:szCs w:val="24"/>
          <w:lang w:val="en-US" w:eastAsia="zh-CN"/>
          <w14:ligatures w14:val="none"/>
        </w:rPr>
        <w:t xml:space="preserve"> </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79"/>
        <w:gridCol w:w="448"/>
        <w:gridCol w:w="548"/>
        <w:gridCol w:w="580"/>
        <w:gridCol w:w="514"/>
        <w:gridCol w:w="490"/>
        <w:gridCol w:w="520"/>
        <w:gridCol w:w="537"/>
        <w:gridCol w:w="566"/>
        <w:gridCol w:w="566"/>
        <w:gridCol w:w="566"/>
        <w:gridCol w:w="566"/>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8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1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1033" w:type="pct"/>
            <w:gridSpan w:val="4"/>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375" w:type="pct"/>
            <w:gridSpan w:val="5"/>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8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1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84" w:type="pct"/>
            <w:noWrap w:val="0"/>
            <w:vAlign w:val="center"/>
          </w:tcPr>
          <w:p w14:paraId="06F1206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w:t>
            </w:r>
          </w:p>
          <w:p w14:paraId="34C09A4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时</w:t>
            </w:r>
          </w:p>
        </w:tc>
        <w:tc>
          <w:tcPr>
            <w:tcW w:w="252"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40" w:type="pct"/>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55"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63" w:type="pct"/>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77" w:type="pct"/>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28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1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284"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252"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240" w:type="pct"/>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255"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263" w:type="pct"/>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28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1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284"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252"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240" w:type="pct"/>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255"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63" w:type="pct"/>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28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1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284"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252"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240" w:type="pct"/>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255"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63" w:type="pct"/>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习近平新时代中国特色社会主义思想概论</w:t>
            </w:r>
          </w:p>
        </w:tc>
        <w:tc>
          <w:tcPr>
            <w:tcW w:w="28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1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考试</w:t>
            </w:r>
          </w:p>
        </w:tc>
        <w:tc>
          <w:tcPr>
            <w:tcW w:w="284" w:type="pct"/>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14:ligatures w14:val="standardContextual"/>
              </w:rPr>
              <w:t>56</w:t>
            </w:r>
          </w:p>
        </w:tc>
        <w:tc>
          <w:tcPr>
            <w:tcW w:w="252" w:type="pct"/>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14:ligatures w14:val="standardContextual"/>
              </w:rPr>
              <w:t>38</w:t>
            </w:r>
          </w:p>
        </w:tc>
        <w:tc>
          <w:tcPr>
            <w:tcW w:w="240" w:type="pct"/>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14:ligatures w14:val="standardContextual"/>
              </w:rPr>
              <w:t>1</w:t>
            </w:r>
            <w:r>
              <w:rPr>
                <w:rFonts w:hint="eastAsia" w:ascii="宋体" w:hAnsi="宋体" w:cs="宋体"/>
                <w:b w:val="0"/>
                <w:bCs w:val="0"/>
                <w:kern w:val="2"/>
                <w:sz w:val="15"/>
                <w:szCs w:val="15"/>
                <w:lang w:val="en-US" w:eastAsia="zh-CN" w:bidi="ar"/>
                <w14:ligatures w14:val="standardContextual"/>
              </w:rPr>
              <w:t>8</w:t>
            </w:r>
          </w:p>
        </w:tc>
        <w:tc>
          <w:tcPr>
            <w:tcW w:w="255" w:type="pct"/>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3" w:type="pct"/>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w:t>
            </w:r>
            <w:r>
              <w:rPr>
                <w:rFonts w:hint="eastAsia" w:ascii="宋体" w:hAnsi="宋体" w:cs="宋体"/>
                <w:b w:val="0"/>
                <w:bCs w:val="0"/>
                <w:kern w:val="2"/>
                <w:sz w:val="15"/>
                <w:szCs w:val="15"/>
                <w:lang w:val="en-US" w:eastAsia="zh-CN" w:bidi="ar"/>
                <w14:ligatures w14:val="standardContextual"/>
              </w:rPr>
              <w:t>4</w:t>
            </w: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28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1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84"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52"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0" w:type="pct"/>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55"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2*18</w:t>
            </w:r>
          </w:p>
        </w:tc>
        <w:tc>
          <w:tcPr>
            <w:tcW w:w="263" w:type="pct"/>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28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1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84"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252"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0" w:type="pct"/>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255"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263" w:type="pct"/>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8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1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84"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52"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0" w:type="pct"/>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55"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63" w:type="pct"/>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28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21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284"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252"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240" w:type="pct"/>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255"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63" w:type="pct"/>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8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1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84"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52"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40" w:type="pct"/>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55"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63" w:type="pct"/>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8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1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08" w:type="pct"/>
            <w:gridSpan w:val="9"/>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8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21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84"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highlight w:val="none"/>
                <w:lang w:val="en-US" w:eastAsia="zh-CN" w:bidi="ar-SA"/>
              </w:rPr>
              <w:t>3</w:t>
            </w:r>
            <w:r>
              <w:rPr>
                <w:rFonts w:hint="eastAsia" w:ascii="宋体" w:hAnsi="宋体" w:cs="宋体"/>
                <w:b/>
                <w:bCs/>
                <w:color w:val="auto"/>
                <w:kern w:val="2"/>
                <w:sz w:val="15"/>
                <w:szCs w:val="15"/>
                <w:highlight w:val="none"/>
                <w:lang w:val="en-US" w:eastAsia="zh-CN" w:bidi="ar-SA"/>
              </w:rPr>
              <w:t>64</w:t>
            </w:r>
          </w:p>
        </w:tc>
        <w:tc>
          <w:tcPr>
            <w:tcW w:w="252"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40" w:type="pct"/>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bCs/>
                <w:color w:val="auto"/>
                <w:kern w:val="2"/>
                <w:sz w:val="15"/>
                <w:szCs w:val="15"/>
                <w:lang w:val="en-US" w:eastAsia="zh-CN" w:bidi="ar-SA"/>
              </w:rPr>
              <w:t>172</w:t>
            </w:r>
          </w:p>
        </w:tc>
        <w:tc>
          <w:tcPr>
            <w:tcW w:w="255" w:type="pct"/>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63" w:type="pct"/>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7" w:type="pct"/>
            <w:noWrap w:val="0"/>
            <w:vAlign w:val="center"/>
          </w:tcPr>
          <w:p w14:paraId="547D08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10</w:t>
            </w:r>
          </w:p>
        </w:tc>
        <w:tc>
          <w:tcPr>
            <w:tcW w:w="333" w:type="pct"/>
            <w:noWrap w:val="0"/>
            <w:vAlign w:val="center"/>
          </w:tcPr>
          <w:p w14:paraId="512757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016618</w:t>
            </w:r>
          </w:p>
        </w:tc>
        <w:tc>
          <w:tcPr>
            <w:tcW w:w="849" w:type="pct"/>
            <w:noWrap w:val="0"/>
            <w:vAlign w:val="center"/>
          </w:tcPr>
          <w:p w14:paraId="2AE87A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大学生职业生涯规划</w:t>
            </w:r>
          </w:p>
        </w:tc>
        <w:tc>
          <w:tcPr>
            <w:tcW w:w="284" w:type="pct"/>
            <w:noWrap w:val="0"/>
            <w:vAlign w:val="center"/>
          </w:tcPr>
          <w:p w14:paraId="4AB4AD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highlight w:val="none"/>
                <w:lang w:val="en-US" w:eastAsia="zh-CN"/>
              </w:rPr>
              <w:t>必修</w:t>
            </w:r>
          </w:p>
        </w:tc>
        <w:tc>
          <w:tcPr>
            <w:tcW w:w="219" w:type="pct"/>
            <w:noWrap w:val="0"/>
            <w:vAlign w:val="center"/>
          </w:tcPr>
          <w:p w14:paraId="4744D2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w:t>
            </w:r>
          </w:p>
        </w:tc>
        <w:tc>
          <w:tcPr>
            <w:tcW w:w="269" w:type="pct"/>
            <w:noWrap w:val="0"/>
            <w:vAlign w:val="center"/>
          </w:tcPr>
          <w:p w14:paraId="51915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考查</w:t>
            </w:r>
          </w:p>
        </w:tc>
        <w:tc>
          <w:tcPr>
            <w:tcW w:w="284" w:type="pct"/>
            <w:noWrap w:val="0"/>
            <w:vAlign w:val="center"/>
          </w:tcPr>
          <w:p w14:paraId="1B4401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32</w:t>
            </w:r>
          </w:p>
        </w:tc>
        <w:tc>
          <w:tcPr>
            <w:tcW w:w="252" w:type="pct"/>
            <w:noWrap w:val="0"/>
            <w:vAlign w:val="center"/>
          </w:tcPr>
          <w:p w14:paraId="3B0B04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16</w:t>
            </w:r>
          </w:p>
        </w:tc>
        <w:tc>
          <w:tcPr>
            <w:tcW w:w="240" w:type="pct"/>
            <w:noWrap w:val="0"/>
            <w:vAlign w:val="center"/>
          </w:tcPr>
          <w:p w14:paraId="2BE1D9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16</w:t>
            </w:r>
          </w:p>
        </w:tc>
        <w:tc>
          <w:tcPr>
            <w:tcW w:w="255" w:type="pct"/>
            <w:noWrap w:val="0"/>
            <w:vAlign w:val="center"/>
          </w:tcPr>
          <w:p w14:paraId="5C4C387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63" w:type="pct"/>
            <w:noWrap w:val="0"/>
            <w:vAlign w:val="center"/>
          </w:tcPr>
          <w:p w14:paraId="54E19F1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7ABA43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D8095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401CF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CBC38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CDDA1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11</w:t>
            </w:r>
          </w:p>
        </w:tc>
        <w:tc>
          <w:tcPr>
            <w:tcW w:w="333" w:type="pct"/>
            <w:noWrap w:val="0"/>
            <w:vAlign w:val="center"/>
          </w:tcPr>
          <w:p w14:paraId="2CD92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016619</w:t>
            </w:r>
          </w:p>
        </w:tc>
        <w:tc>
          <w:tcPr>
            <w:tcW w:w="849" w:type="pct"/>
            <w:noWrap w:val="0"/>
            <w:vAlign w:val="center"/>
          </w:tcPr>
          <w:p w14:paraId="077F8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大学生就业与创业指导</w:t>
            </w:r>
          </w:p>
        </w:tc>
        <w:tc>
          <w:tcPr>
            <w:tcW w:w="284" w:type="pct"/>
            <w:noWrap w:val="0"/>
            <w:vAlign w:val="center"/>
          </w:tcPr>
          <w:p w14:paraId="7129E9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highlight w:val="none"/>
                <w:lang w:val="en-US" w:eastAsia="zh-CN"/>
              </w:rPr>
              <w:t>必修</w:t>
            </w:r>
          </w:p>
        </w:tc>
        <w:tc>
          <w:tcPr>
            <w:tcW w:w="219" w:type="pct"/>
            <w:noWrap w:val="0"/>
            <w:vAlign w:val="center"/>
          </w:tcPr>
          <w:p w14:paraId="52D357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w:t>
            </w:r>
          </w:p>
        </w:tc>
        <w:tc>
          <w:tcPr>
            <w:tcW w:w="269" w:type="pct"/>
            <w:noWrap w:val="0"/>
            <w:vAlign w:val="center"/>
          </w:tcPr>
          <w:p w14:paraId="7AA26F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考查</w:t>
            </w:r>
          </w:p>
        </w:tc>
        <w:tc>
          <w:tcPr>
            <w:tcW w:w="284" w:type="pct"/>
            <w:noWrap w:val="0"/>
            <w:vAlign w:val="center"/>
          </w:tcPr>
          <w:p w14:paraId="644612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3</w:t>
            </w:r>
            <w:r>
              <w:rPr>
                <w:rFonts w:hint="eastAsia" w:ascii="宋体" w:hAnsi="宋体" w:eastAsia="宋体" w:cs="宋体"/>
                <w:b w:val="0"/>
                <w:bCs w:val="0"/>
                <w:color w:val="auto"/>
                <w:sz w:val="15"/>
                <w:szCs w:val="15"/>
                <w:lang w:val="en-US" w:eastAsia="zh-CN"/>
              </w:rPr>
              <w:t>2</w:t>
            </w:r>
          </w:p>
        </w:tc>
        <w:tc>
          <w:tcPr>
            <w:tcW w:w="252" w:type="pct"/>
            <w:noWrap w:val="0"/>
            <w:vAlign w:val="center"/>
          </w:tcPr>
          <w:p w14:paraId="4E9934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1</w:t>
            </w:r>
            <w:r>
              <w:rPr>
                <w:rFonts w:hint="eastAsia" w:ascii="宋体" w:hAnsi="宋体" w:eastAsia="宋体" w:cs="宋体"/>
                <w:b w:val="0"/>
                <w:bCs w:val="0"/>
                <w:color w:val="auto"/>
                <w:sz w:val="15"/>
                <w:szCs w:val="15"/>
                <w:lang w:val="en-US" w:eastAsia="zh-CN"/>
              </w:rPr>
              <w:t>6</w:t>
            </w:r>
          </w:p>
        </w:tc>
        <w:tc>
          <w:tcPr>
            <w:tcW w:w="240" w:type="pct"/>
            <w:noWrap w:val="0"/>
            <w:vAlign w:val="center"/>
          </w:tcPr>
          <w:p w14:paraId="5E06B8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1</w:t>
            </w:r>
            <w:r>
              <w:rPr>
                <w:rFonts w:hint="eastAsia" w:ascii="宋体" w:hAnsi="宋体" w:eastAsia="宋体" w:cs="宋体"/>
                <w:b w:val="0"/>
                <w:bCs w:val="0"/>
                <w:color w:val="auto"/>
                <w:sz w:val="15"/>
                <w:szCs w:val="15"/>
                <w:lang w:val="en-US" w:eastAsia="zh-CN"/>
              </w:rPr>
              <w:t>6</w:t>
            </w:r>
          </w:p>
        </w:tc>
        <w:tc>
          <w:tcPr>
            <w:tcW w:w="255" w:type="pct"/>
            <w:noWrap w:val="0"/>
            <w:vAlign w:val="center"/>
          </w:tcPr>
          <w:p w14:paraId="2D5BC1F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3" w:type="pct"/>
            <w:noWrap w:val="0"/>
            <w:vAlign w:val="center"/>
          </w:tcPr>
          <w:p w14:paraId="0605F07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999492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578DD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sz w:val="15"/>
                <w:szCs w:val="15"/>
              </w:rPr>
              <w:t>2*1</w:t>
            </w:r>
            <w:r>
              <w:rPr>
                <w:rFonts w:hint="eastAsia" w:ascii="宋体" w:hAnsi="宋体" w:eastAsia="宋体" w:cs="宋体"/>
                <w:b w:val="0"/>
                <w:bCs w:val="0"/>
                <w:color w:val="auto"/>
                <w:sz w:val="15"/>
                <w:szCs w:val="15"/>
                <w:lang w:val="en-US" w:eastAsia="zh-CN"/>
              </w:rPr>
              <w:t>6</w:t>
            </w:r>
          </w:p>
        </w:tc>
        <w:tc>
          <w:tcPr>
            <w:tcW w:w="277" w:type="pct"/>
            <w:noWrap w:val="0"/>
            <w:vAlign w:val="center"/>
          </w:tcPr>
          <w:p w14:paraId="034506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E2E4D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F2FE9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183" w:type="pct"/>
            <w:gridSpan w:val="2"/>
            <w:noWrap w:val="0"/>
            <w:vAlign w:val="center"/>
          </w:tcPr>
          <w:p w14:paraId="13CB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小计</w:t>
            </w:r>
          </w:p>
        </w:tc>
        <w:tc>
          <w:tcPr>
            <w:tcW w:w="284" w:type="pct"/>
            <w:noWrap w:val="0"/>
            <w:vAlign w:val="center"/>
          </w:tcPr>
          <w:p w14:paraId="0B9526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p>
        </w:tc>
        <w:tc>
          <w:tcPr>
            <w:tcW w:w="219" w:type="pct"/>
            <w:noWrap w:val="0"/>
            <w:vAlign w:val="center"/>
          </w:tcPr>
          <w:p w14:paraId="24974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4</w:t>
            </w:r>
          </w:p>
        </w:tc>
        <w:tc>
          <w:tcPr>
            <w:tcW w:w="269" w:type="pct"/>
            <w:noWrap w:val="0"/>
            <w:vAlign w:val="center"/>
          </w:tcPr>
          <w:p w14:paraId="611AC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p>
        </w:tc>
        <w:tc>
          <w:tcPr>
            <w:tcW w:w="284" w:type="pct"/>
            <w:noWrap w:val="0"/>
            <w:vAlign w:val="center"/>
          </w:tcPr>
          <w:p w14:paraId="046613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64</w:t>
            </w:r>
          </w:p>
        </w:tc>
        <w:tc>
          <w:tcPr>
            <w:tcW w:w="252" w:type="pct"/>
            <w:noWrap w:val="0"/>
            <w:vAlign w:val="center"/>
          </w:tcPr>
          <w:p w14:paraId="4E25BF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0" w:type="pct"/>
            <w:noWrap w:val="0"/>
            <w:vAlign w:val="center"/>
          </w:tcPr>
          <w:p w14:paraId="790E7C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z w:val="15"/>
                <w:szCs w:val="15"/>
                <w:lang w:val="en-US" w:eastAsia="zh-CN"/>
              </w:rPr>
            </w:pPr>
            <w:r>
              <w:rPr>
                <w:rFonts w:hint="eastAsia" w:ascii="宋体" w:hAnsi="宋体" w:cs="宋体"/>
                <w:b/>
                <w:bCs/>
                <w:color w:val="auto"/>
                <w:sz w:val="15"/>
                <w:szCs w:val="15"/>
                <w:lang w:val="en-US" w:eastAsia="zh-CN"/>
              </w:rPr>
              <w:t>32</w:t>
            </w:r>
          </w:p>
        </w:tc>
        <w:tc>
          <w:tcPr>
            <w:tcW w:w="255" w:type="pct"/>
            <w:noWrap w:val="0"/>
            <w:vAlign w:val="center"/>
          </w:tcPr>
          <w:p w14:paraId="1D1BD76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63" w:type="pct"/>
            <w:noWrap w:val="0"/>
            <w:vAlign w:val="center"/>
          </w:tcPr>
          <w:p w14:paraId="1F2406F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D6D036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0FD8F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D2764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30C2D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7" w:type="pct"/>
            <w:shd w:val="clear" w:color="auto" w:fill="auto"/>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rPr>
              <w:t>12</w:t>
            </w:r>
          </w:p>
        </w:tc>
        <w:tc>
          <w:tcPr>
            <w:tcW w:w="333" w:type="pct"/>
            <w:noWrap w:val="0"/>
            <w:vAlign w:val="center"/>
          </w:tcPr>
          <w:p w14:paraId="611D2A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016669</w:t>
            </w:r>
          </w:p>
        </w:tc>
        <w:tc>
          <w:tcPr>
            <w:tcW w:w="849" w:type="pct"/>
            <w:noWrap w:val="0"/>
            <w:vAlign w:val="center"/>
          </w:tcPr>
          <w:p w14:paraId="000E55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人工智能通识教育</w:t>
            </w:r>
          </w:p>
        </w:tc>
        <w:tc>
          <w:tcPr>
            <w:tcW w:w="284" w:type="pct"/>
            <w:noWrap w:val="0"/>
            <w:vAlign w:val="center"/>
          </w:tcPr>
          <w:p w14:paraId="5914C0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19" w:type="pct"/>
            <w:noWrap w:val="0"/>
            <w:vAlign w:val="center"/>
          </w:tcPr>
          <w:p w14:paraId="654CC0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w:t>
            </w:r>
          </w:p>
        </w:tc>
        <w:tc>
          <w:tcPr>
            <w:tcW w:w="269" w:type="pct"/>
            <w:noWrap w:val="0"/>
            <w:vAlign w:val="center"/>
          </w:tcPr>
          <w:p w14:paraId="5EAE3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w:t>
            </w:r>
            <w:r>
              <w:rPr>
                <w:rFonts w:hint="eastAsia" w:ascii="宋体" w:hAnsi="宋体" w:eastAsia="宋体" w:cs="宋体"/>
                <w:b w:val="0"/>
                <w:bCs w:val="0"/>
                <w:color w:val="auto"/>
                <w:kern w:val="0"/>
                <w:sz w:val="15"/>
                <w:szCs w:val="15"/>
                <w:highlight w:val="none"/>
                <w:lang w:val="en-US" w:eastAsia="zh-CN"/>
              </w:rPr>
              <w:t>查</w:t>
            </w:r>
          </w:p>
        </w:tc>
        <w:tc>
          <w:tcPr>
            <w:tcW w:w="284" w:type="pct"/>
            <w:noWrap w:val="0"/>
            <w:vAlign w:val="center"/>
          </w:tcPr>
          <w:p w14:paraId="29C295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16</w:t>
            </w:r>
          </w:p>
        </w:tc>
        <w:tc>
          <w:tcPr>
            <w:tcW w:w="252" w:type="pct"/>
            <w:noWrap w:val="0"/>
            <w:vAlign w:val="center"/>
          </w:tcPr>
          <w:p w14:paraId="7CC58D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40" w:type="pct"/>
            <w:noWrap w:val="0"/>
            <w:vAlign w:val="center"/>
          </w:tcPr>
          <w:p w14:paraId="08A5AF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55" w:type="pct"/>
            <w:noWrap w:val="0"/>
            <w:vAlign w:val="center"/>
          </w:tcPr>
          <w:p w14:paraId="735B93A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63" w:type="pct"/>
            <w:noWrap w:val="0"/>
            <w:vAlign w:val="center"/>
          </w:tcPr>
          <w:p w14:paraId="1FA722F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w:t>
            </w:r>
            <w:r>
              <w:rPr>
                <w:rFonts w:hint="eastAsia" w:ascii="宋体" w:hAnsi="宋体" w:eastAsia="宋体" w:cs="宋体"/>
                <w:b w:val="0"/>
                <w:bCs w:val="0"/>
                <w:color w:val="auto"/>
                <w:sz w:val="15"/>
                <w:szCs w:val="15"/>
                <w:highlight w:val="none"/>
                <w:lang w:val="en-US" w:eastAsia="zh-CN"/>
              </w:rPr>
              <w:t>8</w:t>
            </w:r>
          </w:p>
        </w:tc>
        <w:tc>
          <w:tcPr>
            <w:tcW w:w="277" w:type="pct"/>
            <w:noWrap w:val="0"/>
            <w:vAlign w:val="center"/>
          </w:tcPr>
          <w:p w14:paraId="105D329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04BAD6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2D109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30DAE0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rPr>
              <w:t>13</w:t>
            </w:r>
          </w:p>
        </w:tc>
        <w:tc>
          <w:tcPr>
            <w:tcW w:w="333" w:type="pct"/>
            <w:noWrap w:val="0"/>
            <w:vAlign w:val="center"/>
          </w:tcPr>
          <w:p w14:paraId="32FEC0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016659</w:t>
            </w:r>
          </w:p>
        </w:tc>
        <w:tc>
          <w:tcPr>
            <w:tcW w:w="849" w:type="pct"/>
            <w:noWrap w:val="0"/>
            <w:vAlign w:val="center"/>
          </w:tcPr>
          <w:p w14:paraId="36A566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lang w:val="en-US" w:eastAsia="zh-CN"/>
              </w:rPr>
              <w:t>大学生心理健康教育（线上+线下）</w:t>
            </w:r>
          </w:p>
        </w:tc>
        <w:tc>
          <w:tcPr>
            <w:tcW w:w="284" w:type="pct"/>
            <w:noWrap w:val="0"/>
            <w:vAlign w:val="center"/>
          </w:tcPr>
          <w:p w14:paraId="655F9B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19" w:type="pct"/>
            <w:noWrap w:val="0"/>
            <w:vAlign w:val="center"/>
          </w:tcPr>
          <w:p w14:paraId="76F71E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269" w:type="pct"/>
            <w:noWrap w:val="0"/>
            <w:vAlign w:val="center"/>
          </w:tcPr>
          <w:p w14:paraId="6524D0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84" w:type="pct"/>
            <w:noWrap w:val="0"/>
            <w:vAlign w:val="center"/>
          </w:tcPr>
          <w:p w14:paraId="4C81E9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630979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20</w:t>
            </w:r>
          </w:p>
        </w:tc>
        <w:tc>
          <w:tcPr>
            <w:tcW w:w="240" w:type="pct"/>
            <w:noWrap w:val="0"/>
            <w:vAlign w:val="center"/>
          </w:tcPr>
          <w:p w14:paraId="72E73A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w:t>
            </w:r>
          </w:p>
        </w:tc>
        <w:tc>
          <w:tcPr>
            <w:tcW w:w="255" w:type="pct"/>
            <w:noWrap w:val="0"/>
            <w:vAlign w:val="center"/>
          </w:tcPr>
          <w:p w14:paraId="4E2078E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63" w:type="pct"/>
            <w:noWrap w:val="0"/>
            <w:vAlign w:val="center"/>
          </w:tcPr>
          <w:p w14:paraId="4EF594A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w:t>
            </w:r>
            <w:r>
              <w:rPr>
                <w:rFonts w:hint="eastAsia" w:ascii="宋体" w:hAnsi="宋体" w:eastAsia="宋体" w:cs="宋体"/>
                <w:b w:val="0"/>
                <w:bCs w:val="0"/>
                <w:color w:val="auto"/>
                <w:sz w:val="15"/>
                <w:szCs w:val="15"/>
                <w:lang w:val="en-US" w:eastAsia="zh-CN"/>
              </w:rPr>
              <w:t>8</w:t>
            </w:r>
          </w:p>
        </w:tc>
        <w:tc>
          <w:tcPr>
            <w:tcW w:w="277" w:type="pct"/>
            <w:noWrap w:val="0"/>
            <w:vAlign w:val="center"/>
          </w:tcPr>
          <w:p w14:paraId="334F541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B4241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580791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2F958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rPr>
              <w:t>14</w:t>
            </w: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8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1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84"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52"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40" w:type="pct"/>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55"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63" w:type="pct"/>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15</w:t>
            </w:r>
          </w:p>
        </w:tc>
        <w:tc>
          <w:tcPr>
            <w:tcW w:w="333" w:type="pct"/>
            <w:shd w:val="clear" w:color="auto" w:fill="auto"/>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WC0051</w:t>
            </w: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计算机英语</w:t>
            </w:r>
          </w:p>
        </w:tc>
        <w:tc>
          <w:tcPr>
            <w:tcW w:w="28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1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84"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52"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0" w:type="pct"/>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55"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2</w:t>
            </w:r>
            <w:r>
              <w:rPr>
                <w:rFonts w:hint="eastAsia" w:ascii="宋体" w:hAnsi="宋体" w:eastAsia="宋体" w:cs="宋体"/>
                <w:b w:val="0"/>
                <w:bCs w:val="0"/>
                <w:color w:val="auto"/>
                <w:kern w:val="0"/>
                <w:sz w:val="15"/>
                <w:szCs w:val="15"/>
              </w:rPr>
              <w:t>*16</w:t>
            </w:r>
          </w:p>
        </w:tc>
        <w:tc>
          <w:tcPr>
            <w:tcW w:w="263" w:type="pct"/>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2</w:t>
            </w:r>
            <w:r>
              <w:rPr>
                <w:rFonts w:hint="eastAsia" w:ascii="宋体" w:hAnsi="宋体" w:eastAsia="宋体" w:cs="宋体"/>
                <w:b w:val="0"/>
                <w:bCs w:val="0"/>
                <w:color w:val="auto"/>
                <w:kern w:val="0"/>
                <w:sz w:val="15"/>
                <w:szCs w:val="15"/>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16</w:t>
            </w:r>
          </w:p>
        </w:tc>
        <w:tc>
          <w:tcPr>
            <w:tcW w:w="333" w:type="pct"/>
            <w:shd w:val="clear" w:color="auto" w:fill="auto"/>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WC007</w:t>
            </w: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eastAsia="宋体" w:cs="宋体"/>
                <w:b w:val="0"/>
                <w:bCs w:val="0"/>
                <w:color w:val="auto"/>
                <w:spacing w:val="-10"/>
                <w:kern w:val="0"/>
                <w:sz w:val="15"/>
                <w:szCs w:val="15"/>
              </w:rPr>
              <w:t>高等数学</w:t>
            </w:r>
          </w:p>
        </w:tc>
        <w:tc>
          <w:tcPr>
            <w:tcW w:w="28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限选</w:t>
            </w:r>
          </w:p>
        </w:tc>
        <w:tc>
          <w:tcPr>
            <w:tcW w:w="21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84"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52"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0" w:type="pct"/>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55"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63" w:type="pct"/>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0D1077BC">
            <w:pPr>
              <w:keepNext w:val="0"/>
              <w:keepLines w:val="0"/>
              <w:widowControl/>
              <w:suppressLineNumbers w:val="0"/>
              <w:spacing w:before="0" w:beforeAutospacing="0" w:after="0" w:afterAutospacing="0"/>
              <w:ind w:left="0" w:leftChars="0" w:right="0" w:rightChars="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cs="宋体"/>
                <w:i w:val="0"/>
                <w:iCs w:val="0"/>
                <w:color w:val="000000"/>
                <w:kern w:val="2"/>
                <w:sz w:val="15"/>
                <w:szCs w:val="15"/>
                <w:u w:val="none"/>
                <w:lang w:val="en-US" w:eastAsia="zh-CN" w:bidi="ar-SA"/>
              </w:rPr>
              <w:t>117</w:t>
            </w: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8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1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84"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52"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0" w:type="pct"/>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55"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63" w:type="pct"/>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8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1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84" w:type="pct"/>
            <w:noWrap w:val="0"/>
            <w:vAlign w:val="center"/>
          </w:tcPr>
          <w:p w14:paraId="3CDFCD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412</w:t>
            </w:r>
          </w:p>
        </w:tc>
        <w:tc>
          <w:tcPr>
            <w:tcW w:w="252" w:type="pct"/>
            <w:noWrap w:val="0"/>
            <w:vAlign w:val="center"/>
          </w:tcPr>
          <w:p w14:paraId="704123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0" w:type="pct"/>
            <w:noWrap w:val="0"/>
            <w:vAlign w:val="center"/>
          </w:tcPr>
          <w:p w14:paraId="5595C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55"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63" w:type="pct"/>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7" w:type="pct"/>
            <w:shd w:val="clear" w:color="auto" w:fill="auto"/>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19</w:t>
            </w:r>
          </w:p>
        </w:tc>
        <w:tc>
          <w:tcPr>
            <w:tcW w:w="333" w:type="pct"/>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WC012</w:t>
            </w:r>
          </w:p>
        </w:tc>
        <w:tc>
          <w:tcPr>
            <w:tcW w:w="849" w:type="pct"/>
            <w:noWrap w:val="0"/>
            <w:vAlign w:val="center"/>
          </w:tcPr>
          <w:p w14:paraId="21254A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Python程序设计</w:t>
            </w:r>
            <w:r>
              <w:rPr>
                <w:rFonts w:hint="default" w:ascii="宋体" w:hAnsi="宋体" w:eastAsia="宋体" w:cs="宋体"/>
                <w:b w:val="0"/>
                <w:bCs w:val="0"/>
                <w:color w:val="auto"/>
                <w:kern w:val="0"/>
                <w:sz w:val="15"/>
                <w:szCs w:val="15"/>
                <w:lang w:val="en-US" w:eastAsia="zh-CN"/>
              </w:rPr>
              <w:t xml:space="preserve">  </w:t>
            </w:r>
          </w:p>
        </w:tc>
        <w:tc>
          <w:tcPr>
            <w:tcW w:w="284" w:type="pct"/>
            <w:noWrap w:val="0"/>
            <w:vAlign w:val="center"/>
          </w:tcPr>
          <w:p w14:paraId="435DDF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19" w:type="pct"/>
            <w:noWrap w:val="0"/>
            <w:vAlign w:val="center"/>
          </w:tcPr>
          <w:p w14:paraId="30D23D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9883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84" w:type="pct"/>
            <w:noWrap w:val="0"/>
            <w:vAlign w:val="center"/>
          </w:tcPr>
          <w:p w14:paraId="793A31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52" w:type="pct"/>
            <w:noWrap w:val="0"/>
            <w:vAlign w:val="center"/>
          </w:tcPr>
          <w:p w14:paraId="7458CA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240" w:type="pct"/>
            <w:noWrap w:val="0"/>
            <w:vAlign w:val="center"/>
          </w:tcPr>
          <w:p w14:paraId="1DC9D3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55" w:type="pct"/>
            <w:noWrap w:val="0"/>
            <w:vAlign w:val="center"/>
          </w:tcPr>
          <w:p w14:paraId="7768F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63" w:type="pct"/>
            <w:noWrap w:val="0"/>
            <w:vAlign w:val="center"/>
          </w:tcPr>
          <w:p w14:paraId="20A0D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20</w:t>
            </w:r>
          </w:p>
        </w:tc>
        <w:tc>
          <w:tcPr>
            <w:tcW w:w="333" w:type="pct"/>
            <w:noWrap w:val="0"/>
            <w:vAlign w:val="center"/>
          </w:tcPr>
          <w:p w14:paraId="3EBA5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WC011</w:t>
            </w:r>
          </w:p>
        </w:tc>
        <w:tc>
          <w:tcPr>
            <w:tcW w:w="849" w:type="pct"/>
            <w:noWrap w:val="0"/>
            <w:vAlign w:val="center"/>
          </w:tcPr>
          <w:p w14:paraId="112A7F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default" w:ascii="宋体" w:hAnsi="宋体" w:eastAsia="宋体" w:cs="宋体"/>
                <w:b w:val="0"/>
                <w:bCs w:val="0"/>
                <w:color w:val="auto"/>
                <w:kern w:val="0"/>
                <w:sz w:val="15"/>
                <w:szCs w:val="15"/>
                <w:lang w:val="en-US" w:eastAsia="zh-CN"/>
              </w:rPr>
              <w:t xml:space="preserve"> </w:t>
            </w:r>
            <w:r>
              <w:rPr>
                <w:rFonts w:hint="eastAsia" w:ascii="宋体" w:hAnsi="宋体" w:cs="宋体"/>
                <w:b w:val="0"/>
                <w:bCs w:val="0"/>
                <w:color w:val="auto"/>
                <w:kern w:val="0"/>
                <w:sz w:val="15"/>
                <w:szCs w:val="15"/>
                <w:lang w:val="en-US" w:eastAsia="zh-CN"/>
              </w:rPr>
              <w:t>平面设计</w:t>
            </w:r>
          </w:p>
        </w:tc>
        <w:tc>
          <w:tcPr>
            <w:tcW w:w="284" w:type="pct"/>
            <w:noWrap w:val="0"/>
            <w:vAlign w:val="center"/>
          </w:tcPr>
          <w:p w14:paraId="093F8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19" w:type="pct"/>
            <w:noWrap w:val="0"/>
            <w:vAlign w:val="center"/>
          </w:tcPr>
          <w:p w14:paraId="1C11E0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60320F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bidi="ar-SA"/>
                <w14:ligatures w14:val="standardContextual"/>
              </w:rPr>
              <w:t>考查</w:t>
            </w:r>
          </w:p>
        </w:tc>
        <w:tc>
          <w:tcPr>
            <w:tcW w:w="284" w:type="pct"/>
            <w:noWrap w:val="0"/>
            <w:vAlign w:val="center"/>
          </w:tcPr>
          <w:p w14:paraId="28916B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52" w:type="pct"/>
            <w:noWrap w:val="0"/>
            <w:vAlign w:val="center"/>
          </w:tcPr>
          <w:p w14:paraId="2742CD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0" w:type="pct"/>
            <w:noWrap w:val="0"/>
            <w:vAlign w:val="center"/>
          </w:tcPr>
          <w:p w14:paraId="35103E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55" w:type="pct"/>
            <w:noWrap w:val="0"/>
            <w:vAlign w:val="center"/>
          </w:tcPr>
          <w:p w14:paraId="363350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63" w:type="pct"/>
            <w:noWrap w:val="0"/>
            <w:vAlign w:val="center"/>
          </w:tcPr>
          <w:p w14:paraId="3FCA88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F414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21</w:t>
            </w:r>
          </w:p>
        </w:tc>
        <w:tc>
          <w:tcPr>
            <w:tcW w:w="333" w:type="pct"/>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WC0703</w:t>
            </w:r>
          </w:p>
        </w:tc>
        <w:tc>
          <w:tcPr>
            <w:tcW w:w="849" w:type="pct"/>
            <w:noWrap w:val="0"/>
            <w:vAlign w:val="center"/>
          </w:tcPr>
          <w:p w14:paraId="4B0DE6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计算机网络基础</w:t>
            </w:r>
          </w:p>
        </w:tc>
        <w:tc>
          <w:tcPr>
            <w:tcW w:w="284" w:type="pct"/>
            <w:noWrap w:val="0"/>
            <w:vAlign w:val="center"/>
          </w:tcPr>
          <w:p w14:paraId="126128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19" w:type="pct"/>
            <w:noWrap w:val="0"/>
            <w:vAlign w:val="center"/>
          </w:tcPr>
          <w:p w14:paraId="252630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3DDE01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84" w:type="pct"/>
            <w:noWrap w:val="0"/>
            <w:vAlign w:val="center"/>
          </w:tcPr>
          <w:p w14:paraId="21DA5F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52" w:type="pct"/>
            <w:noWrap w:val="0"/>
            <w:vAlign w:val="center"/>
          </w:tcPr>
          <w:p w14:paraId="40DB2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0" w:type="pct"/>
            <w:noWrap w:val="0"/>
            <w:vAlign w:val="center"/>
          </w:tcPr>
          <w:p w14:paraId="46BBDF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55" w:type="pct"/>
            <w:noWrap w:val="0"/>
            <w:vAlign w:val="center"/>
          </w:tcPr>
          <w:p w14:paraId="37827E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3" w:type="pct"/>
            <w:noWrap w:val="0"/>
            <w:vAlign w:val="center"/>
          </w:tcPr>
          <w:p w14:paraId="3C74B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22</w:t>
            </w:r>
          </w:p>
        </w:tc>
        <w:tc>
          <w:tcPr>
            <w:tcW w:w="333" w:type="pct"/>
            <w:noWrap w:val="0"/>
            <w:vAlign w:val="center"/>
          </w:tcPr>
          <w:p w14:paraId="39A82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XX0138</w:t>
            </w:r>
          </w:p>
        </w:tc>
        <w:tc>
          <w:tcPr>
            <w:tcW w:w="849" w:type="pct"/>
            <w:noWrap w:val="0"/>
            <w:vAlign w:val="center"/>
          </w:tcPr>
          <w:p w14:paraId="21A8AC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数据结构</w:t>
            </w:r>
          </w:p>
        </w:tc>
        <w:tc>
          <w:tcPr>
            <w:tcW w:w="284" w:type="pct"/>
            <w:noWrap w:val="0"/>
            <w:vAlign w:val="center"/>
          </w:tcPr>
          <w:p w14:paraId="10BA71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19" w:type="pct"/>
            <w:noWrap w:val="0"/>
            <w:vAlign w:val="center"/>
          </w:tcPr>
          <w:p w14:paraId="728BE8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28DAE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84" w:type="pct"/>
            <w:noWrap w:val="0"/>
            <w:vAlign w:val="center"/>
          </w:tcPr>
          <w:p w14:paraId="40BDE0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52" w:type="pct"/>
            <w:noWrap w:val="0"/>
            <w:vAlign w:val="center"/>
          </w:tcPr>
          <w:p w14:paraId="5F56AA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0" w:type="pct"/>
            <w:noWrap w:val="0"/>
            <w:vAlign w:val="center"/>
          </w:tcPr>
          <w:p w14:paraId="05C83F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55" w:type="pct"/>
            <w:noWrap w:val="0"/>
            <w:vAlign w:val="center"/>
          </w:tcPr>
          <w:p w14:paraId="569699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3" w:type="pct"/>
            <w:noWrap w:val="0"/>
            <w:vAlign w:val="center"/>
          </w:tcPr>
          <w:p w14:paraId="5A13C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08747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ABB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03F48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CB5F6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463F3C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23</w:t>
            </w:r>
          </w:p>
        </w:tc>
        <w:tc>
          <w:tcPr>
            <w:tcW w:w="333" w:type="pct"/>
            <w:noWrap w:val="0"/>
            <w:vAlign w:val="center"/>
          </w:tcPr>
          <w:p w14:paraId="0DC062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XX0991</w:t>
            </w:r>
          </w:p>
        </w:tc>
        <w:tc>
          <w:tcPr>
            <w:tcW w:w="849" w:type="pct"/>
            <w:shd w:val="clear" w:color="auto" w:fill="auto"/>
            <w:noWrap w:val="0"/>
            <w:vAlign w:val="center"/>
          </w:tcPr>
          <w:p w14:paraId="61F5C7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MySQL数据库原理</w:t>
            </w:r>
          </w:p>
        </w:tc>
        <w:tc>
          <w:tcPr>
            <w:tcW w:w="284" w:type="pct"/>
            <w:shd w:val="clear" w:color="auto" w:fill="auto"/>
            <w:noWrap w:val="0"/>
            <w:vAlign w:val="center"/>
          </w:tcPr>
          <w:p w14:paraId="1EB637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19" w:type="pct"/>
            <w:shd w:val="clear" w:color="auto" w:fill="auto"/>
            <w:noWrap w:val="0"/>
            <w:vAlign w:val="center"/>
          </w:tcPr>
          <w:p w14:paraId="711B5B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3388C5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考查</w:t>
            </w:r>
          </w:p>
        </w:tc>
        <w:tc>
          <w:tcPr>
            <w:tcW w:w="284" w:type="pct"/>
            <w:shd w:val="clear" w:color="auto" w:fill="auto"/>
            <w:noWrap w:val="0"/>
            <w:vAlign w:val="center"/>
          </w:tcPr>
          <w:p w14:paraId="5CBA8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52" w:type="pct"/>
            <w:shd w:val="clear" w:color="auto" w:fill="auto"/>
            <w:noWrap w:val="0"/>
            <w:vAlign w:val="center"/>
          </w:tcPr>
          <w:p w14:paraId="4CF3FE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0" w:type="pct"/>
            <w:shd w:val="clear" w:color="auto" w:fill="auto"/>
            <w:noWrap w:val="0"/>
            <w:vAlign w:val="center"/>
          </w:tcPr>
          <w:p w14:paraId="1BA362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5" w:type="pct"/>
            <w:shd w:val="clear" w:color="auto" w:fill="auto"/>
            <w:noWrap w:val="0"/>
            <w:vAlign w:val="center"/>
          </w:tcPr>
          <w:p w14:paraId="2A18E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63" w:type="pct"/>
            <w:shd w:val="clear" w:color="auto" w:fill="auto"/>
            <w:noWrap w:val="0"/>
            <w:vAlign w:val="center"/>
          </w:tcPr>
          <w:p w14:paraId="34EE85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2206CD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3F778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p>
        </w:tc>
        <w:tc>
          <w:tcPr>
            <w:tcW w:w="277" w:type="pct"/>
            <w:noWrap w:val="0"/>
            <w:vAlign w:val="center"/>
          </w:tcPr>
          <w:p w14:paraId="78233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BAEDB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E28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D5C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2EC3D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48050E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24</w:t>
            </w:r>
          </w:p>
        </w:tc>
        <w:tc>
          <w:tcPr>
            <w:tcW w:w="333" w:type="pct"/>
            <w:noWrap w:val="0"/>
            <w:vAlign w:val="center"/>
          </w:tcPr>
          <w:p w14:paraId="4C45CE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WC016</w:t>
            </w:r>
          </w:p>
        </w:tc>
        <w:tc>
          <w:tcPr>
            <w:tcW w:w="849" w:type="pct"/>
            <w:shd w:val="clear" w:color="auto" w:fill="auto"/>
            <w:noWrap w:val="0"/>
            <w:vAlign w:val="center"/>
          </w:tcPr>
          <w:p w14:paraId="25B582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信息技术</w:t>
            </w:r>
          </w:p>
        </w:tc>
        <w:tc>
          <w:tcPr>
            <w:tcW w:w="284" w:type="pct"/>
            <w:shd w:val="clear" w:color="auto" w:fill="auto"/>
            <w:noWrap w:val="0"/>
            <w:vAlign w:val="center"/>
          </w:tcPr>
          <w:p w14:paraId="607AF0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19" w:type="pct"/>
            <w:shd w:val="clear" w:color="auto" w:fill="auto"/>
            <w:noWrap w:val="0"/>
            <w:vAlign w:val="center"/>
          </w:tcPr>
          <w:p w14:paraId="799CE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5546B2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考查</w:t>
            </w:r>
          </w:p>
        </w:tc>
        <w:tc>
          <w:tcPr>
            <w:tcW w:w="284" w:type="pct"/>
            <w:shd w:val="clear" w:color="auto" w:fill="auto"/>
            <w:noWrap w:val="0"/>
            <w:vAlign w:val="center"/>
          </w:tcPr>
          <w:p w14:paraId="37C18E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2" w:type="pct"/>
            <w:shd w:val="clear" w:color="auto" w:fill="auto"/>
            <w:noWrap w:val="0"/>
            <w:vAlign w:val="center"/>
          </w:tcPr>
          <w:p w14:paraId="79A2E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16</w:t>
            </w:r>
          </w:p>
        </w:tc>
        <w:tc>
          <w:tcPr>
            <w:tcW w:w="240" w:type="pct"/>
            <w:shd w:val="clear" w:color="auto" w:fill="auto"/>
            <w:noWrap w:val="0"/>
            <w:vAlign w:val="center"/>
          </w:tcPr>
          <w:p w14:paraId="0227DA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16</w:t>
            </w:r>
          </w:p>
        </w:tc>
        <w:tc>
          <w:tcPr>
            <w:tcW w:w="255" w:type="pct"/>
            <w:shd w:val="clear" w:color="auto" w:fill="auto"/>
            <w:noWrap w:val="0"/>
            <w:vAlign w:val="center"/>
          </w:tcPr>
          <w:p w14:paraId="2107C6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63" w:type="pct"/>
            <w:shd w:val="clear" w:color="auto" w:fill="auto"/>
            <w:noWrap w:val="0"/>
            <w:vAlign w:val="center"/>
          </w:tcPr>
          <w:p w14:paraId="4D45E1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0D1763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2*16</w:t>
            </w:r>
          </w:p>
        </w:tc>
        <w:tc>
          <w:tcPr>
            <w:tcW w:w="277" w:type="pct"/>
            <w:noWrap w:val="0"/>
            <w:vAlign w:val="center"/>
          </w:tcPr>
          <w:p w14:paraId="3A0987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p>
        </w:tc>
        <w:tc>
          <w:tcPr>
            <w:tcW w:w="277" w:type="pct"/>
            <w:noWrap w:val="0"/>
            <w:vAlign w:val="center"/>
          </w:tcPr>
          <w:p w14:paraId="1A3209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65F2F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607C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509F03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bidi="ar-SA"/>
                <w14:ligatures w14:val="standardContextual"/>
              </w:rPr>
              <w:t>小计</w:t>
            </w:r>
          </w:p>
        </w:tc>
        <w:tc>
          <w:tcPr>
            <w:tcW w:w="284" w:type="pct"/>
            <w:noWrap w:val="0"/>
            <w:vAlign w:val="center"/>
          </w:tcPr>
          <w:p w14:paraId="3B58BB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19" w:type="pct"/>
            <w:noWrap w:val="0"/>
            <w:vAlign w:val="center"/>
          </w:tcPr>
          <w:p w14:paraId="007C9D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69" w:type="pct"/>
            <w:noWrap w:val="0"/>
            <w:vAlign w:val="center"/>
          </w:tcPr>
          <w:p w14:paraId="4EEACD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4" w:type="pct"/>
            <w:noWrap w:val="0"/>
            <w:vAlign w:val="center"/>
          </w:tcPr>
          <w:p w14:paraId="33B909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416</w:t>
            </w:r>
          </w:p>
        </w:tc>
        <w:tc>
          <w:tcPr>
            <w:tcW w:w="252" w:type="pct"/>
            <w:noWrap w:val="0"/>
            <w:vAlign w:val="center"/>
          </w:tcPr>
          <w:p w14:paraId="313455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0" w:type="pct"/>
            <w:noWrap w:val="0"/>
            <w:vAlign w:val="center"/>
          </w:tcPr>
          <w:p w14:paraId="670749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bCs/>
                <w:color w:val="auto"/>
                <w:kern w:val="0"/>
                <w:sz w:val="15"/>
                <w:szCs w:val="15"/>
                <w:lang w:val="en-US" w:eastAsia="zh-CN"/>
              </w:rPr>
              <w:t>238</w:t>
            </w:r>
          </w:p>
        </w:tc>
        <w:tc>
          <w:tcPr>
            <w:tcW w:w="255" w:type="pct"/>
            <w:noWrap w:val="0"/>
            <w:vAlign w:val="center"/>
          </w:tcPr>
          <w:p w14:paraId="0DAE4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63" w:type="pct"/>
            <w:noWrap w:val="0"/>
            <w:vAlign w:val="center"/>
          </w:tcPr>
          <w:p w14:paraId="5BCE5D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018C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73E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70291B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23" w:type="pct"/>
            <w:vMerge w:val="continue"/>
            <w:noWrap w:val="0"/>
            <w:vAlign w:val="center"/>
          </w:tcPr>
          <w:p w14:paraId="39B078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449853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25</w:t>
            </w:r>
          </w:p>
        </w:tc>
        <w:tc>
          <w:tcPr>
            <w:tcW w:w="333" w:type="pct"/>
            <w:noWrap w:val="0"/>
            <w:vAlign w:val="center"/>
          </w:tcPr>
          <w:p w14:paraId="745078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WC006</w:t>
            </w:r>
          </w:p>
        </w:tc>
        <w:tc>
          <w:tcPr>
            <w:tcW w:w="849" w:type="pct"/>
            <w:shd w:val="clear" w:color="auto" w:fill="auto"/>
            <w:noWrap w:val="0"/>
            <w:vAlign w:val="center"/>
          </w:tcPr>
          <w:p w14:paraId="28A62A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HTML5+CSS3</w:t>
            </w:r>
          </w:p>
        </w:tc>
        <w:tc>
          <w:tcPr>
            <w:tcW w:w="284" w:type="pct"/>
            <w:shd w:val="clear" w:color="auto" w:fill="auto"/>
            <w:noWrap w:val="0"/>
            <w:vAlign w:val="center"/>
          </w:tcPr>
          <w:p w14:paraId="7194EC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19" w:type="pct"/>
            <w:shd w:val="clear" w:color="auto" w:fill="auto"/>
            <w:noWrap w:val="0"/>
            <w:vAlign w:val="center"/>
          </w:tcPr>
          <w:p w14:paraId="4F2C0D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462AA4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rPr>
              <w:t>考查</w:t>
            </w:r>
          </w:p>
        </w:tc>
        <w:tc>
          <w:tcPr>
            <w:tcW w:w="284" w:type="pct"/>
            <w:shd w:val="clear" w:color="auto" w:fill="auto"/>
            <w:noWrap w:val="0"/>
            <w:vAlign w:val="center"/>
          </w:tcPr>
          <w:p w14:paraId="741C0F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52" w:type="pct"/>
            <w:shd w:val="clear" w:color="auto" w:fill="auto"/>
            <w:noWrap w:val="0"/>
            <w:vAlign w:val="center"/>
          </w:tcPr>
          <w:p w14:paraId="09A78F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0" w:type="pct"/>
            <w:shd w:val="clear" w:color="auto" w:fill="auto"/>
            <w:noWrap w:val="0"/>
            <w:vAlign w:val="center"/>
          </w:tcPr>
          <w:p w14:paraId="0B956D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5" w:type="pct"/>
            <w:shd w:val="clear" w:color="auto" w:fill="auto"/>
            <w:noWrap w:val="0"/>
            <w:vAlign w:val="center"/>
          </w:tcPr>
          <w:p w14:paraId="51CDE5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63" w:type="pct"/>
            <w:shd w:val="clear" w:color="auto" w:fill="auto"/>
            <w:noWrap w:val="0"/>
            <w:vAlign w:val="center"/>
          </w:tcPr>
          <w:p w14:paraId="5D6381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shd w:val="clear" w:color="auto" w:fill="auto"/>
            <w:noWrap w:val="0"/>
            <w:vAlign w:val="center"/>
          </w:tcPr>
          <w:p w14:paraId="1B5CA4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1CF1C3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3C92EF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38EA2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r>
      <w:tr w14:paraId="4653F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88A9F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733D02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4D72FC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26</w:t>
            </w:r>
          </w:p>
        </w:tc>
        <w:tc>
          <w:tcPr>
            <w:tcW w:w="333" w:type="pct"/>
            <w:noWrap w:val="0"/>
            <w:vAlign w:val="center"/>
          </w:tcPr>
          <w:p w14:paraId="59BBDC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WC015</w:t>
            </w:r>
          </w:p>
        </w:tc>
        <w:tc>
          <w:tcPr>
            <w:tcW w:w="849" w:type="pct"/>
            <w:shd w:val="clear" w:color="auto" w:fill="auto"/>
            <w:noWrap w:val="0"/>
            <w:vAlign w:val="center"/>
          </w:tcPr>
          <w:p w14:paraId="555C6F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JavaScrip</w:t>
            </w:r>
            <w:r>
              <w:rPr>
                <w:rFonts w:hint="eastAsia" w:ascii="宋体" w:hAnsi="宋体" w:eastAsia="宋体" w:cs="宋体"/>
                <w:b w:val="0"/>
                <w:bCs w:val="0"/>
                <w:color w:val="auto"/>
                <w:kern w:val="0"/>
                <w:sz w:val="15"/>
                <w:szCs w:val="15"/>
                <w:lang w:val="en-US" w:eastAsia="zh-CN"/>
              </w:rPr>
              <w:t>t程序开发</w:t>
            </w:r>
          </w:p>
        </w:tc>
        <w:tc>
          <w:tcPr>
            <w:tcW w:w="284" w:type="pct"/>
            <w:shd w:val="clear" w:color="auto" w:fill="auto"/>
            <w:noWrap w:val="0"/>
            <w:vAlign w:val="center"/>
          </w:tcPr>
          <w:p w14:paraId="5EF8B1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19" w:type="pct"/>
            <w:shd w:val="clear" w:color="auto" w:fill="auto"/>
            <w:noWrap w:val="0"/>
            <w:vAlign w:val="center"/>
          </w:tcPr>
          <w:p w14:paraId="66C30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7E2D26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rPr>
              <w:t>考查</w:t>
            </w:r>
          </w:p>
        </w:tc>
        <w:tc>
          <w:tcPr>
            <w:tcW w:w="284" w:type="pct"/>
            <w:shd w:val="clear" w:color="auto" w:fill="auto"/>
            <w:noWrap w:val="0"/>
            <w:vAlign w:val="center"/>
          </w:tcPr>
          <w:p w14:paraId="1B20B4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52" w:type="pct"/>
            <w:shd w:val="clear" w:color="auto" w:fill="auto"/>
            <w:noWrap w:val="0"/>
            <w:vAlign w:val="center"/>
          </w:tcPr>
          <w:p w14:paraId="61F719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0" w:type="pct"/>
            <w:shd w:val="clear" w:color="auto" w:fill="auto"/>
            <w:noWrap w:val="0"/>
            <w:vAlign w:val="center"/>
          </w:tcPr>
          <w:p w14:paraId="3FC382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5" w:type="pct"/>
            <w:shd w:val="clear" w:color="auto" w:fill="auto"/>
            <w:noWrap w:val="0"/>
            <w:vAlign w:val="center"/>
          </w:tcPr>
          <w:p w14:paraId="19A1E2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63" w:type="pct"/>
            <w:shd w:val="clear" w:color="auto" w:fill="auto"/>
            <w:noWrap w:val="0"/>
            <w:vAlign w:val="center"/>
          </w:tcPr>
          <w:p w14:paraId="378038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00446B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shd w:val="clear" w:color="auto" w:fill="auto"/>
            <w:noWrap w:val="0"/>
            <w:vAlign w:val="center"/>
          </w:tcPr>
          <w:p w14:paraId="6AD9BD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7FE66D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391EB6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27</w:t>
            </w:r>
          </w:p>
        </w:tc>
        <w:tc>
          <w:tcPr>
            <w:tcW w:w="333" w:type="pct"/>
            <w:noWrap w:val="0"/>
            <w:vAlign w:val="center"/>
          </w:tcPr>
          <w:p w14:paraId="3F325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XX0390</w:t>
            </w:r>
          </w:p>
        </w:tc>
        <w:tc>
          <w:tcPr>
            <w:tcW w:w="849" w:type="pct"/>
            <w:shd w:val="clear" w:color="auto" w:fill="auto"/>
            <w:noWrap w:val="0"/>
            <w:vAlign w:val="center"/>
          </w:tcPr>
          <w:p w14:paraId="7E894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Vue.js</w:t>
            </w:r>
          </w:p>
        </w:tc>
        <w:tc>
          <w:tcPr>
            <w:tcW w:w="284" w:type="pct"/>
            <w:shd w:val="clear" w:color="auto" w:fill="auto"/>
            <w:noWrap w:val="0"/>
            <w:vAlign w:val="center"/>
          </w:tcPr>
          <w:p w14:paraId="7CF66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19" w:type="pct"/>
            <w:shd w:val="clear" w:color="auto" w:fill="auto"/>
            <w:noWrap w:val="0"/>
            <w:vAlign w:val="center"/>
          </w:tcPr>
          <w:p w14:paraId="01BCD5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177084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考试</w:t>
            </w:r>
          </w:p>
        </w:tc>
        <w:tc>
          <w:tcPr>
            <w:tcW w:w="284" w:type="pct"/>
            <w:shd w:val="clear" w:color="auto" w:fill="auto"/>
            <w:noWrap w:val="0"/>
            <w:vAlign w:val="center"/>
          </w:tcPr>
          <w:p w14:paraId="0EC56C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52" w:type="pct"/>
            <w:shd w:val="clear" w:color="auto" w:fill="auto"/>
            <w:noWrap w:val="0"/>
            <w:vAlign w:val="center"/>
          </w:tcPr>
          <w:p w14:paraId="2146E3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0" w:type="pct"/>
            <w:shd w:val="clear" w:color="auto" w:fill="auto"/>
            <w:noWrap w:val="0"/>
            <w:vAlign w:val="center"/>
          </w:tcPr>
          <w:p w14:paraId="516DF7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5" w:type="pct"/>
            <w:shd w:val="clear" w:color="auto" w:fill="auto"/>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63" w:type="pct"/>
            <w:shd w:val="clear" w:color="auto" w:fill="auto"/>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3477F7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shd w:val="clear" w:color="auto" w:fill="auto"/>
            <w:noWrap w:val="0"/>
            <w:vAlign w:val="center"/>
          </w:tcPr>
          <w:p w14:paraId="05263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r>
      <w:tr w14:paraId="523D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488FE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6502CB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28</w:t>
            </w:r>
          </w:p>
        </w:tc>
        <w:tc>
          <w:tcPr>
            <w:tcW w:w="333" w:type="pct"/>
            <w:noWrap w:val="0"/>
            <w:vAlign w:val="center"/>
          </w:tcPr>
          <w:p w14:paraId="5561E5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XX0332</w:t>
            </w:r>
          </w:p>
        </w:tc>
        <w:tc>
          <w:tcPr>
            <w:tcW w:w="849" w:type="pct"/>
            <w:shd w:val="clear" w:color="auto" w:fill="auto"/>
            <w:noWrap w:val="0"/>
            <w:vAlign w:val="center"/>
          </w:tcPr>
          <w:p w14:paraId="04E49D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Node.js前端开发实战</w:t>
            </w:r>
          </w:p>
        </w:tc>
        <w:tc>
          <w:tcPr>
            <w:tcW w:w="284" w:type="pct"/>
            <w:shd w:val="clear" w:color="auto" w:fill="auto"/>
            <w:noWrap w:val="0"/>
            <w:vAlign w:val="center"/>
          </w:tcPr>
          <w:p w14:paraId="4EBA21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19" w:type="pct"/>
            <w:shd w:val="clear" w:color="auto" w:fill="auto"/>
            <w:noWrap w:val="0"/>
            <w:vAlign w:val="center"/>
          </w:tcPr>
          <w:p w14:paraId="051E40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5FB0E4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考试</w:t>
            </w:r>
          </w:p>
        </w:tc>
        <w:tc>
          <w:tcPr>
            <w:tcW w:w="284" w:type="pct"/>
            <w:shd w:val="clear" w:color="auto" w:fill="auto"/>
            <w:noWrap w:val="0"/>
            <w:vAlign w:val="center"/>
          </w:tcPr>
          <w:p w14:paraId="2AE8CD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52" w:type="pct"/>
            <w:shd w:val="clear" w:color="auto" w:fill="auto"/>
            <w:noWrap w:val="0"/>
            <w:vAlign w:val="center"/>
          </w:tcPr>
          <w:p w14:paraId="70B483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0" w:type="pct"/>
            <w:shd w:val="clear" w:color="auto" w:fill="auto"/>
            <w:noWrap w:val="0"/>
            <w:vAlign w:val="center"/>
          </w:tcPr>
          <w:p w14:paraId="4D39A5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5" w:type="pct"/>
            <w:shd w:val="clear" w:color="auto" w:fill="auto"/>
            <w:noWrap w:val="0"/>
            <w:vAlign w:val="center"/>
          </w:tcPr>
          <w:p w14:paraId="3D496B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63" w:type="pct"/>
            <w:shd w:val="clear" w:color="auto" w:fill="auto"/>
            <w:noWrap w:val="0"/>
            <w:vAlign w:val="center"/>
          </w:tcPr>
          <w:p w14:paraId="107853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20A103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519CF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shd w:val="clear" w:color="auto" w:fill="auto"/>
            <w:noWrap w:val="0"/>
            <w:vAlign w:val="center"/>
          </w:tcPr>
          <w:p w14:paraId="7A9C88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4152A8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6574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29</w:t>
            </w:r>
          </w:p>
        </w:tc>
        <w:tc>
          <w:tcPr>
            <w:tcW w:w="333" w:type="pct"/>
            <w:noWrap w:val="0"/>
            <w:vAlign w:val="center"/>
          </w:tcPr>
          <w:p w14:paraId="552AC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XX0028</w:t>
            </w:r>
          </w:p>
        </w:tc>
        <w:tc>
          <w:tcPr>
            <w:tcW w:w="849" w:type="pct"/>
            <w:shd w:val="clear" w:color="auto" w:fill="auto"/>
            <w:noWrap w:val="0"/>
            <w:vAlign w:val="center"/>
          </w:tcPr>
          <w:p w14:paraId="6C27A4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rPr>
              <w:t>Python数据</w:t>
            </w:r>
            <w:r>
              <w:rPr>
                <w:rFonts w:hint="eastAsia" w:ascii="宋体" w:hAnsi="宋体" w:cs="宋体"/>
                <w:b w:val="0"/>
                <w:bCs w:val="0"/>
                <w:color w:val="auto"/>
                <w:kern w:val="0"/>
                <w:sz w:val="15"/>
                <w:szCs w:val="15"/>
                <w:lang w:val="en-US" w:eastAsia="zh-CN"/>
              </w:rPr>
              <w:t>分析</w:t>
            </w:r>
          </w:p>
        </w:tc>
        <w:tc>
          <w:tcPr>
            <w:tcW w:w="284" w:type="pct"/>
            <w:shd w:val="clear" w:color="auto" w:fill="auto"/>
            <w:noWrap w:val="0"/>
            <w:vAlign w:val="center"/>
          </w:tcPr>
          <w:p w14:paraId="0D5D0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19" w:type="pct"/>
            <w:shd w:val="clear" w:color="auto" w:fill="auto"/>
            <w:noWrap w:val="0"/>
            <w:vAlign w:val="center"/>
          </w:tcPr>
          <w:p w14:paraId="61976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7865C5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rPr>
              <w:t>考查</w:t>
            </w:r>
          </w:p>
        </w:tc>
        <w:tc>
          <w:tcPr>
            <w:tcW w:w="284" w:type="pct"/>
            <w:shd w:val="clear" w:color="auto" w:fill="auto"/>
            <w:noWrap w:val="0"/>
            <w:vAlign w:val="center"/>
          </w:tcPr>
          <w:p w14:paraId="5A3EA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52" w:type="pct"/>
            <w:shd w:val="clear" w:color="auto" w:fill="auto"/>
            <w:noWrap w:val="0"/>
            <w:vAlign w:val="center"/>
          </w:tcPr>
          <w:p w14:paraId="4D9E5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0" w:type="pct"/>
            <w:shd w:val="clear" w:color="auto" w:fill="auto"/>
            <w:noWrap w:val="0"/>
            <w:vAlign w:val="center"/>
          </w:tcPr>
          <w:p w14:paraId="7C6A4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5" w:type="pct"/>
            <w:shd w:val="clear" w:color="auto" w:fill="auto"/>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63" w:type="pct"/>
            <w:shd w:val="clear" w:color="auto" w:fill="auto"/>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2C17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shd w:val="clear" w:color="auto" w:fill="auto"/>
            <w:noWrap w:val="0"/>
            <w:vAlign w:val="center"/>
          </w:tcPr>
          <w:p w14:paraId="6766C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r>
      <w:tr w14:paraId="60C8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9C51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659ED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13068F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30</w:t>
            </w:r>
          </w:p>
        </w:tc>
        <w:tc>
          <w:tcPr>
            <w:tcW w:w="333" w:type="pct"/>
            <w:noWrap w:val="0"/>
            <w:vAlign w:val="center"/>
          </w:tcPr>
          <w:p w14:paraId="33110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WC015</w:t>
            </w:r>
          </w:p>
        </w:tc>
        <w:tc>
          <w:tcPr>
            <w:tcW w:w="849" w:type="pct"/>
            <w:shd w:val="clear" w:color="auto" w:fill="auto"/>
            <w:noWrap w:val="0"/>
            <w:vAlign w:val="center"/>
          </w:tcPr>
          <w:p w14:paraId="2939A9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Java程序设计</w:t>
            </w:r>
          </w:p>
        </w:tc>
        <w:tc>
          <w:tcPr>
            <w:tcW w:w="284" w:type="pct"/>
            <w:shd w:val="clear" w:color="auto" w:fill="auto"/>
            <w:noWrap w:val="0"/>
            <w:vAlign w:val="center"/>
          </w:tcPr>
          <w:p w14:paraId="6B0ADF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19" w:type="pct"/>
            <w:shd w:val="clear" w:color="auto" w:fill="auto"/>
            <w:noWrap w:val="0"/>
            <w:vAlign w:val="center"/>
          </w:tcPr>
          <w:p w14:paraId="7AA45C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65C4F4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考试</w:t>
            </w:r>
          </w:p>
        </w:tc>
        <w:tc>
          <w:tcPr>
            <w:tcW w:w="284" w:type="pct"/>
            <w:shd w:val="clear" w:color="auto" w:fill="auto"/>
            <w:noWrap w:val="0"/>
            <w:vAlign w:val="center"/>
          </w:tcPr>
          <w:p w14:paraId="5FC591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52" w:type="pct"/>
            <w:shd w:val="clear" w:color="auto" w:fill="auto"/>
            <w:noWrap w:val="0"/>
            <w:vAlign w:val="center"/>
          </w:tcPr>
          <w:p w14:paraId="7A5226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0" w:type="pct"/>
            <w:shd w:val="clear" w:color="auto" w:fill="auto"/>
            <w:noWrap w:val="0"/>
            <w:vAlign w:val="center"/>
          </w:tcPr>
          <w:p w14:paraId="1A38A1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5" w:type="pct"/>
            <w:shd w:val="clear" w:color="auto" w:fill="auto"/>
            <w:noWrap w:val="0"/>
            <w:vAlign w:val="center"/>
          </w:tcPr>
          <w:p w14:paraId="2C583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63" w:type="pct"/>
            <w:shd w:val="clear" w:color="auto" w:fill="auto"/>
            <w:noWrap w:val="0"/>
            <w:vAlign w:val="center"/>
          </w:tcPr>
          <w:p w14:paraId="666AFC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2BAD78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shd w:val="clear" w:color="auto" w:fill="auto"/>
            <w:noWrap w:val="0"/>
            <w:vAlign w:val="center"/>
          </w:tcPr>
          <w:p w14:paraId="38D50E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0EEFF8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2E4DEE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04" w:type="pct"/>
            <w:vMerge w:val="continue"/>
            <w:noWrap w:val="0"/>
            <w:vAlign w:val="center"/>
          </w:tcPr>
          <w:p w14:paraId="0938CF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31</w:t>
            </w:r>
          </w:p>
        </w:tc>
        <w:tc>
          <w:tcPr>
            <w:tcW w:w="333" w:type="pct"/>
            <w:noWrap w:val="0"/>
            <w:vAlign w:val="center"/>
          </w:tcPr>
          <w:p w14:paraId="7440A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XX0125</w:t>
            </w:r>
          </w:p>
        </w:tc>
        <w:tc>
          <w:tcPr>
            <w:tcW w:w="849" w:type="pct"/>
            <w:shd w:val="clear" w:color="auto" w:fill="auto"/>
            <w:noWrap w:val="0"/>
            <w:vAlign w:val="center"/>
          </w:tcPr>
          <w:p w14:paraId="0A1D22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软件测试</w:t>
            </w:r>
          </w:p>
        </w:tc>
        <w:tc>
          <w:tcPr>
            <w:tcW w:w="284" w:type="pct"/>
            <w:shd w:val="clear" w:color="auto" w:fill="auto"/>
            <w:noWrap w:val="0"/>
            <w:vAlign w:val="center"/>
          </w:tcPr>
          <w:p w14:paraId="790BD3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19" w:type="pct"/>
            <w:shd w:val="clear" w:color="auto" w:fill="auto"/>
            <w:noWrap w:val="0"/>
            <w:vAlign w:val="center"/>
          </w:tcPr>
          <w:p w14:paraId="1718A8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14BBFA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rPr>
              <w:t>考查</w:t>
            </w:r>
          </w:p>
        </w:tc>
        <w:tc>
          <w:tcPr>
            <w:tcW w:w="284" w:type="pct"/>
            <w:shd w:val="clear" w:color="auto" w:fill="auto"/>
            <w:noWrap w:val="0"/>
            <w:vAlign w:val="center"/>
          </w:tcPr>
          <w:p w14:paraId="795B30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52" w:type="pct"/>
            <w:shd w:val="clear" w:color="auto" w:fill="auto"/>
            <w:noWrap w:val="0"/>
            <w:vAlign w:val="center"/>
          </w:tcPr>
          <w:p w14:paraId="62FEB3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0" w:type="pct"/>
            <w:shd w:val="clear" w:color="auto" w:fill="auto"/>
            <w:noWrap w:val="0"/>
            <w:vAlign w:val="center"/>
          </w:tcPr>
          <w:p w14:paraId="68D7A1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5" w:type="pct"/>
            <w:shd w:val="clear" w:color="auto" w:fill="auto"/>
            <w:noWrap w:val="0"/>
            <w:vAlign w:val="center"/>
          </w:tcPr>
          <w:p w14:paraId="54C06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63" w:type="pct"/>
            <w:shd w:val="clear" w:color="auto" w:fill="auto"/>
            <w:noWrap w:val="0"/>
            <w:vAlign w:val="center"/>
          </w:tcPr>
          <w:p w14:paraId="6B33A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7C7E23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474DB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shd w:val="clear" w:color="auto" w:fill="auto"/>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r>
      <w:tr w14:paraId="25DA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04" w:type="pct"/>
            <w:vMerge w:val="continue"/>
            <w:noWrap w:val="0"/>
            <w:vAlign w:val="center"/>
          </w:tcPr>
          <w:p w14:paraId="57770D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96AF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63BC2C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333" w:type="pct"/>
            <w:noWrap w:val="0"/>
            <w:vAlign w:val="center"/>
          </w:tcPr>
          <w:p w14:paraId="551025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XX0421</w:t>
            </w:r>
          </w:p>
        </w:tc>
        <w:tc>
          <w:tcPr>
            <w:tcW w:w="849" w:type="pct"/>
            <w:shd w:val="clear" w:color="auto" w:fill="auto"/>
            <w:noWrap w:val="0"/>
            <w:vAlign w:val="center"/>
          </w:tcPr>
          <w:p w14:paraId="335C83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Linux程序设计</w:t>
            </w:r>
          </w:p>
        </w:tc>
        <w:tc>
          <w:tcPr>
            <w:tcW w:w="284" w:type="pct"/>
            <w:shd w:val="clear" w:color="auto" w:fill="auto"/>
            <w:noWrap w:val="0"/>
            <w:vAlign w:val="center"/>
          </w:tcPr>
          <w:p w14:paraId="6109E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19" w:type="pct"/>
            <w:shd w:val="clear" w:color="auto" w:fill="auto"/>
            <w:noWrap w:val="0"/>
            <w:vAlign w:val="center"/>
          </w:tcPr>
          <w:p w14:paraId="7EE2CE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73998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rPr>
              <w:t>考查</w:t>
            </w:r>
          </w:p>
        </w:tc>
        <w:tc>
          <w:tcPr>
            <w:tcW w:w="284" w:type="pct"/>
            <w:shd w:val="clear" w:color="auto" w:fill="auto"/>
            <w:noWrap w:val="0"/>
            <w:vAlign w:val="center"/>
          </w:tcPr>
          <w:p w14:paraId="0E1AFD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52" w:type="pct"/>
            <w:shd w:val="clear" w:color="auto" w:fill="auto"/>
            <w:noWrap w:val="0"/>
            <w:vAlign w:val="center"/>
          </w:tcPr>
          <w:p w14:paraId="644941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0" w:type="pct"/>
            <w:shd w:val="clear" w:color="auto" w:fill="auto"/>
            <w:noWrap w:val="0"/>
            <w:vAlign w:val="center"/>
          </w:tcPr>
          <w:p w14:paraId="2903DA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5" w:type="pct"/>
            <w:shd w:val="clear" w:color="auto" w:fill="auto"/>
            <w:noWrap w:val="0"/>
            <w:vAlign w:val="center"/>
          </w:tcPr>
          <w:p w14:paraId="355F75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63" w:type="pct"/>
            <w:shd w:val="clear" w:color="auto" w:fill="auto"/>
            <w:noWrap w:val="0"/>
            <w:vAlign w:val="center"/>
          </w:tcPr>
          <w:p w14:paraId="7216C8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4CEA02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128811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shd w:val="clear" w:color="auto" w:fill="auto"/>
            <w:noWrap w:val="0"/>
            <w:vAlign w:val="center"/>
          </w:tcPr>
          <w:p w14:paraId="1E474E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532A87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B8FDF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8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19" w:type="pct"/>
            <w:noWrap w:val="0"/>
            <w:vAlign w:val="center"/>
          </w:tcPr>
          <w:p w14:paraId="6F27CC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rPr>
            </w:pPr>
            <w:r>
              <w:rPr>
                <w:rFonts w:hint="eastAsia" w:ascii="宋体" w:hAnsi="宋体" w:cs="宋体"/>
                <w:b/>
                <w:bCs/>
                <w:color w:val="auto"/>
                <w:kern w:val="0"/>
                <w:sz w:val="15"/>
                <w:szCs w:val="15"/>
                <w:lang w:val="en-US" w:eastAsia="zh-CN"/>
              </w:rPr>
              <w:t>32</w:t>
            </w:r>
          </w:p>
        </w:tc>
        <w:tc>
          <w:tcPr>
            <w:tcW w:w="269" w:type="pct"/>
            <w:noWrap w:val="0"/>
            <w:vAlign w:val="center"/>
          </w:tcPr>
          <w:p w14:paraId="018656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4" w:type="pct"/>
            <w:noWrap w:val="0"/>
            <w:vAlign w:val="center"/>
          </w:tcPr>
          <w:p w14:paraId="6FCE4B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rPr>
            </w:pPr>
            <w:r>
              <w:rPr>
                <w:rFonts w:hint="eastAsia" w:ascii="宋体" w:hAnsi="宋体" w:cs="宋体"/>
                <w:b/>
                <w:bCs/>
                <w:color w:val="auto"/>
                <w:kern w:val="0"/>
                <w:sz w:val="15"/>
                <w:szCs w:val="15"/>
                <w:lang w:val="en-US" w:eastAsia="zh-CN"/>
              </w:rPr>
              <w:t>518</w:t>
            </w:r>
          </w:p>
        </w:tc>
        <w:tc>
          <w:tcPr>
            <w:tcW w:w="252" w:type="pct"/>
            <w:noWrap w:val="0"/>
            <w:vAlign w:val="center"/>
          </w:tcPr>
          <w:p w14:paraId="4E052D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0" w:type="pct"/>
            <w:noWrap w:val="0"/>
            <w:vAlign w:val="center"/>
          </w:tcPr>
          <w:p w14:paraId="68A8E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256</w:t>
            </w:r>
          </w:p>
        </w:tc>
        <w:tc>
          <w:tcPr>
            <w:tcW w:w="255" w:type="pct"/>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3" w:type="pct"/>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82F91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50A7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33</w:t>
            </w:r>
          </w:p>
        </w:tc>
        <w:tc>
          <w:tcPr>
            <w:tcW w:w="333" w:type="pct"/>
            <w:noWrap w:val="0"/>
            <w:vAlign w:val="center"/>
          </w:tcPr>
          <w:p w14:paraId="48C0C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WC101</w:t>
            </w:r>
          </w:p>
        </w:tc>
        <w:tc>
          <w:tcPr>
            <w:tcW w:w="849" w:type="pct"/>
            <w:noWrap w:val="0"/>
            <w:vAlign w:val="center"/>
          </w:tcPr>
          <w:p w14:paraId="6DC11D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Python web开发</w:t>
            </w:r>
          </w:p>
        </w:tc>
        <w:tc>
          <w:tcPr>
            <w:tcW w:w="284" w:type="pct"/>
            <w:noWrap w:val="0"/>
            <w:vAlign w:val="center"/>
          </w:tcPr>
          <w:p w14:paraId="4FA31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highlight w:val="none"/>
                <w:lang w:val="en-US" w:eastAsia="zh-CN"/>
              </w:rPr>
              <w:t>选</w:t>
            </w:r>
            <w:r>
              <w:rPr>
                <w:rFonts w:hint="eastAsia" w:ascii="宋体" w:hAnsi="宋体" w:eastAsia="宋体" w:cs="宋体"/>
                <w:b w:val="0"/>
                <w:bCs w:val="0"/>
                <w:color w:val="auto"/>
                <w:sz w:val="15"/>
                <w:szCs w:val="15"/>
                <w:highlight w:val="none"/>
                <w:lang w:val="en-US" w:eastAsia="zh-CN"/>
              </w:rPr>
              <w:t>修</w:t>
            </w:r>
          </w:p>
        </w:tc>
        <w:tc>
          <w:tcPr>
            <w:tcW w:w="219" w:type="pct"/>
            <w:noWrap w:val="0"/>
            <w:vAlign w:val="center"/>
          </w:tcPr>
          <w:p w14:paraId="57CF0B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38C9D7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84" w:type="pct"/>
            <w:noWrap w:val="0"/>
            <w:vAlign w:val="center"/>
          </w:tcPr>
          <w:p w14:paraId="016266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252" w:type="pct"/>
            <w:noWrap w:val="0"/>
            <w:vAlign w:val="center"/>
          </w:tcPr>
          <w:p w14:paraId="0BEE42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20</w:t>
            </w:r>
          </w:p>
        </w:tc>
        <w:tc>
          <w:tcPr>
            <w:tcW w:w="240" w:type="pct"/>
            <w:noWrap w:val="0"/>
            <w:vAlign w:val="center"/>
          </w:tcPr>
          <w:p w14:paraId="31721A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20</w:t>
            </w:r>
          </w:p>
        </w:tc>
        <w:tc>
          <w:tcPr>
            <w:tcW w:w="255" w:type="pct"/>
            <w:noWrap w:val="0"/>
            <w:vAlign w:val="center"/>
          </w:tcPr>
          <w:p w14:paraId="2BBBD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3" w:type="pct"/>
            <w:noWrap w:val="0"/>
            <w:vAlign w:val="center"/>
          </w:tcPr>
          <w:p w14:paraId="17A5E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58C3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4*10</w:t>
            </w:r>
          </w:p>
        </w:tc>
        <w:tc>
          <w:tcPr>
            <w:tcW w:w="277" w:type="pct"/>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34</w:t>
            </w:r>
          </w:p>
        </w:tc>
        <w:tc>
          <w:tcPr>
            <w:tcW w:w="333" w:type="pct"/>
            <w:noWrap w:val="0"/>
            <w:vAlign w:val="center"/>
          </w:tcPr>
          <w:p w14:paraId="33525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XX0027</w:t>
            </w:r>
          </w:p>
        </w:tc>
        <w:tc>
          <w:tcPr>
            <w:tcW w:w="849" w:type="pct"/>
            <w:noWrap w:val="0"/>
            <w:vAlign w:val="center"/>
          </w:tcPr>
          <w:p w14:paraId="06A7B5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PHP动态网页开发</w:t>
            </w:r>
          </w:p>
        </w:tc>
        <w:tc>
          <w:tcPr>
            <w:tcW w:w="284" w:type="pct"/>
            <w:noWrap w:val="0"/>
            <w:vAlign w:val="center"/>
          </w:tcPr>
          <w:p w14:paraId="50CF12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highlight w:val="none"/>
                <w:lang w:val="en-US" w:eastAsia="zh-CN"/>
              </w:rPr>
              <w:t>选</w:t>
            </w:r>
            <w:r>
              <w:rPr>
                <w:rFonts w:hint="eastAsia" w:ascii="宋体" w:hAnsi="宋体" w:eastAsia="宋体" w:cs="宋体"/>
                <w:b w:val="0"/>
                <w:bCs w:val="0"/>
                <w:color w:val="auto"/>
                <w:sz w:val="15"/>
                <w:szCs w:val="15"/>
                <w:highlight w:val="none"/>
                <w:lang w:val="en-US" w:eastAsia="zh-CN"/>
              </w:rPr>
              <w:t>修</w:t>
            </w:r>
          </w:p>
        </w:tc>
        <w:tc>
          <w:tcPr>
            <w:tcW w:w="219" w:type="pct"/>
            <w:noWrap w:val="0"/>
            <w:vAlign w:val="center"/>
          </w:tcPr>
          <w:p w14:paraId="29C52B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27480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84" w:type="pct"/>
            <w:noWrap w:val="0"/>
            <w:vAlign w:val="center"/>
          </w:tcPr>
          <w:p w14:paraId="2C671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40</w:t>
            </w:r>
          </w:p>
        </w:tc>
        <w:tc>
          <w:tcPr>
            <w:tcW w:w="252" w:type="pct"/>
            <w:noWrap w:val="0"/>
            <w:vAlign w:val="center"/>
          </w:tcPr>
          <w:p w14:paraId="1D6DA1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20</w:t>
            </w:r>
          </w:p>
        </w:tc>
        <w:tc>
          <w:tcPr>
            <w:tcW w:w="240" w:type="pct"/>
            <w:noWrap w:val="0"/>
            <w:vAlign w:val="center"/>
          </w:tcPr>
          <w:p w14:paraId="1015C2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20</w:t>
            </w:r>
          </w:p>
        </w:tc>
        <w:tc>
          <w:tcPr>
            <w:tcW w:w="255" w:type="pct"/>
            <w:noWrap w:val="0"/>
            <w:vAlign w:val="center"/>
          </w:tcPr>
          <w:p w14:paraId="42F70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3" w:type="pct"/>
            <w:noWrap w:val="0"/>
            <w:vAlign w:val="center"/>
          </w:tcPr>
          <w:p w14:paraId="34545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70E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35A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488F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4*10</w:t>
            </w:r>
          </w:p>
        </w:tc>
        <w:tc>
          <w:tcPr>
            <w:tcW w:w="277" w:type="pct"/>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35</w:t>
            </w:r>
          </w:p>
        </w:tc>
        <w:tc>
          <w:tcPr>
            <w:tcW w:w="333" w:type="pct"/>
            <w:noWrap w:val="0"/>
            <w:vAlign w:val="center"/>
          </w:tcPr>
          <w:p w14:paraId="370CD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XX0370</w:t>
            </w:r>
          </w:p>
        </w:tc>
        <w:tc>
          <w:tcPr>
            <w:tcW w:w="849" w:type="pct"/>
            <w:noWrap w:val="0"/>
            <w:vAlign w:val="center"/>
          </w:tcPr>
          <w:p w14:paraId="438A5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计算机视觉</w:t>
            </w:r>
          </w:p>
        </w:tc>
        <w:tc>
          <w:tcPr>
            <w:tcW w:w="284" w:type="pct"/>
            <w:noWrap w:val="0"/>
            <w:vAlign w:val="center"/>
          </w:tcPr>
          <w:p w14:paraId="4FAAE6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sz w:val="15"/>
                <w:szCs w:val="15"/>
                <w:highlight w:val="none"/>
                <w:lang w:val="en-US" w:eastAsia="zh-CN"/>
              </w:rPr>
              <w:t>选</w:t>
            </w:r>
            <w:r>
              <w:rPr>
                <w:rFonts w:hint="eastAsia" w:ascii="宋体" w:hAnsi="宋体" w:eastAsia="宋体" w:cs="宋体"/>
                <w:b w:val="0"/>
                <w:bCs w:val="0"/>
                <w:color w:val="auto"/>
                <w:sz w:val="15"/>
                <w:szCs w:val="15"/>
                <w:highlight w:val="none"/>
                <w:lang w:val="en-US" w:eastAsia="zh-CN"/>
              </w:rPr>
              <w:t>修</w:t>
            </w:r>
          </w:p>
        </w:tc>
        <w:tc>
          <w:tcPr>
            <w:tcW w:w="219" w:type="pct"/>
            <w:noWrap w:val="0"/>
            <w:vAlign w:val="center"/>
          </w:tcPr>
          <w:p w14:paraId="647A95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4E7DE2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84" w:type="pct"/>
            <w:noWrap w:val="0"/>
            <w:vAlign w:val="center"/>
          </w:tcPr>
          <w:p w14:paraId="5CD34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40</w:t>
            </w:r>
          </w:p>
        </w:tc>
        <w:tc>
          <w:tcPr>
            <w:tcW w:w="252" w:type="pct"/>
            <w:noWrap w:val="0"/>
            <w:vAlign w:val="center"/>
          </w:tcPr>
          <w:p w14:paraId="09485A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20</w:t>
            </w:r>
          </w:p>
        </w:tc>
        <w:tc>
          <w:tcPr>
            <w:tcW w:w="240" w:type="pct"/>
            <w:noWrap w:val="0"/>
            <w:vAlign w:val="center"/>
          </w:tcPr>
          <w:p w14:paraId="655DEA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20</w:t>
            </w:r>
          </w:p>
        </w:tc>
        <w:tc>
          <w:tcPr>
            <w:tcW w:w="255" w:type="pct"/>
            <w:noWrap w:val="0"/>
            <w:vAlign w:val="center"/>
          </w:tcPr>
          <w:p w14:paraId="0852A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3" w:type="pct"/>
            <w:noWrap w:val="0"/>
            <w:vAlign w:val="center"/>
          </w:tcPr>
          <w:p w14:paraId="1328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F7B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DDE0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24E3C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4*10</w:t>
            </w:r>
          </w:p>
        </w:tc>
        <w:tc>
          <w:tcPr>
            <w:tcW w:w="277" w:type="pct"/>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36</w:t>
            </w:r>
          </w:p>
        </w:tc>
        <w:tc>
          <w:tcPr>
            <w:tcW w:w="333" w:type="pct"/>
            <w:noWrap w:val="0"/>
            <w:vAlign w:val="center"/>
          </w:tcPr>
          <w:p w14:paraId="34794F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XX0139</w:t>
            </w:r>
          </w:p>
        </w:tc>
        <w:tc>
          <w:tcPr>
            <w:tcW w:w="849" w:type="pct"/>
            <w:noWrap w:val="0"/>
            <w:vAlign w:val="center"/>
          </w:tcPr>
          <w:p w14:paraId="05294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Python数据可视化</w:t>
            </w:r>
          </w:p>
        </w:tc>
        <w:tc>
          <w:tcPr>
            <w:tcW w:w="284" w:type="pct"/>
            <w:shd w:val="clear" w:color="auto" w:fill="auto"/>
            <w:noWrap w:val="0"/>
            <w:vAlign w:val="center"/>
          </w:tcPr>
          <w:p w14:paraId="1EBAE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sz w:val="15"/>
                <w:szCs w:val="15"/>
                <w:highlight w:val="none"/>
                <w:lang w:val="en-US" w:eastAsia="zh-CN"/>
              </w:rPr>
              <w:t>选</w:t>
            </w:r>
            <w:r>
              <w:rPr>
                <w:rFonts w:hint="eastAsia" w:ascii="宋体" w:hAnsi="宋体" w:eastAsia="宋体" w:cs="宋体"/>
                <w:b w:val="0"/>
                <w:bCs w:val="0"/>
                <w:color w:val="auto"/>
                <w:sz w:val="15"/>
                <w:szCs w:val="15"/>
                <w:highlight w:val="none"/>
                <w:lang w:val="en-US" w:eastAsia="zh-CN"/>
              </w:rPr>
              <w:t>修</w:t>
            </w:r>
          </w:p>
        </w:tc>
        <w:tc>
          <w:tcPr>
            <w:tcW w:w="219" w:type="pct"/>
            <w:noWrap w:val="0"/>
            <w:vAlign w:val="center"/>
          </w:tcPr>
          <w:p w14:paraId="52E71F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578EF0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84" w:type="pct"/>
            <w:noWrap w:val="0"/>
            <w:vAlign w:val="center"/>
          </w:tcPr>
          <w:p w14:paraId="44BEF4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40</w:t>
            </w:r>
          </w:p>
        </w:tc>
        <w:tc>
          <w:tcPr>
            <w:tcW w:w="252" w:type="pct"/>
            <w:noWrap w:val="0"/>
            <w:vAlign w:val="center"/>
          </w:tcPr>
          <w:p w14:paraId="4DD487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20</w:t>
            </w:r>
          </w:p>
        </w:tc>
        <w:tc>
          <w:tcPr>
            <w:tcW w:w="240" w:type="pct"/>
            <w:noWrap w:val="0"/>
            <w:vAlign w:val="center"/>
          </w:tcPr>
          <w:p w14:paraId="430EA0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20</w:t>
            </w:r>
          </w:p>
        </w:tc>
        <w:tc>
          <w:tcPr>
            <w:tcW w:w="255" w:type="pct"/>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3" w:type="pct"/>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D03A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4*10</w:t>
            </w:r>
          </w:p>
        </w:tc>
        <w:tc>
          <w:tcPr>
            <w:tcW w:w="277" w:type="pct"/>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91CC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8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19" w:type="pct"/>
            <w:noWrap w:val="0"/>
            <w:vAlign w:val="center"/>
          </w:tcPr>
          <w:p w14:paraId="60C42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69" w:type="pct"/>
            <w:noWrap w:val="0"/>
            <w:vAlign w:val="center"/>
          </w:tcPr>
          <w:p w14:paraId="2E73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4" w:type="pct"/>
            <w:noWrap w:val="0"/>
            <w:vAlign w:val="center"/>
          </w:tcPr>
          <w:p w14:paraId="1BF62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160</w:t>
            </w:r>
          </w:p>
        </w:tc>
        <w:tc>
          <w:tcPr>
            <w:tcW w:w="252" w:type="pct"/>
            <w:noWrap w:val="0"/>
            <w:vAlign w:val="center"/>
          </w:tcPr>
          <w:p w14:paraId="323BA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0" w:type="pct"/>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80</w:t>
            </w:r>
          </w:p>
        </w:tc>
        <w:tc>
          <w:tcPr>
            <w:tcW w:w="255" w:type="pct"/>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cs="宋体"/>
                <w:b/>
                <w:bCs/>
                <w:color w:val="auto"/>
                <w:kern w:val="0"/>
                <w:sz w:val="15"/>
                <w:szCs w:val="15"/>
                <w:lang w:val="en-US" w:eastAsia="zh-CN"/>
              </w:rPr>
              <w:t>26</w:t>
            </w:r>
          </w:p>
        </w:tc>
        <w:tc>
          <w:tcPr>
            <w:tcW w:w="263" w:type="pct"/>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230BD9E1">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w:t>
            </w:r>
          </w:p>
        </w:tc>
        <w:tc>
          <w:tcPr>
            <w:tcW w:w="277" w:type="pct"/>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37</w:t>
            </w:r>
          </w:p>
        </w:tc>
        <w:tc>
          <w:tcPr>
            <w:tcW w:w="333" w:type="pct"/>
            <w:noWrap w:val="0"/>
            <w:vAlign w:val="center"/>
          </w:tcPr>
          <w:p w14:paraId="6C187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XC00</w:t>
            </w:r>
            <w:r>
              <w:rPr>
                <w:rFonts w:hint="eastAsia" w:ascii="宋体" w:hAnsi="宋体" w:cs="宋体"/>
                <w:b w:val="0"/>
                <w:bCs w:val="0"/>
                <w:color w:val="auto"/>
                <w:kern w:val="0"/>
                <w:sz w:val="15"/>
                <w:szCs w:val="15"/>
                <w:lang w:val="en-US" w:eastAsia="zh-CN"/>
              </w:rPr>
              <w:t>7</w:t>
            </w:r>
          </w:p>
        </w:tc>
        <w:tc>
          <w:tcPr>
            <w:tcW w:w="849" w:type="pct"/>
            <w:noWrap w:val="0"/>
            <w:vAlign w:val="center"/>
          </w:tcPr>
          <w:p w14:paraId="7A8A01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Python项目综合实训</w:t>
            </w:r>
          </w:p>
        </w:tc>
        <w:tc>
          <w:tcPr>
            <w:tcW w:w="284" w:type="pct"/>
            <w:noWrap w:val="0"/>
            <w:vAlign w:val="center"/>
          </w:tcPr>
          <w:p w14:paraId="0FFB9B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spacing w:val="-10"/>
                <w:kern w:val="0"/>
                <w:sz w:val="15"/>
                <w:szCs w:val="15"/>
                <w:lang w:val="en-US" w:eastAsia="zh-CN"/>
              </w:rPr>
              <w:t>必修</w:t>
            </w:r>
          </w:p>
        </w:tc>
        <w:tc>
          <w:tcPr>
            <w:tcW w:w="219" w:type="pct"/>
            <w:noWrap w:val="0"/>
            <w:vAlign w:val="center"/>
          </w:tcPr>
          <w:p w14:paraId="746B1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1</w:t>
            </w:r>
          </w:p>
        </w:tc>
        <w:tc>
          <w:tcPr>
            <w:tcW w:w="269" w:type="pct"/>
            <w:noWrap w:val="0"/>
            <w:vAlign w:val="center"/>
          </w:tcPr>
          <w:p w14:paraId="6C6EE9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84" w:type="pct"/>
            <w:noWrap w:val="0"/>
            <w:vAlign w:val="center"/>
          </w:tcPr>
          <w:p w14:paraId="72F75D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52" w:type="pct"/>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0" w:type="pct"/>
            <w:shd w:val="clear" w:color="auto" w:fill="auto"/>
            <w:noWrap w:val="0"/>
            <w:vAlign w:val="center"/>
          </w:tcPr>
          <w:p w14:paraId="0750BD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55" w:type="pct"/>
            <w:shd w:val="clear" w:color="auto" w:fill="auto"/>
            <w:noWrap w:val="0"/>
            <w:vAlign w:val="center"/>
          </w:tcPr>
          <w:p w14:paraId="205821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1*24</w:t>
            </w:r>
          </w:p>
        </w:tc>
        <w:tc>
          <w:tcPr>
            <w:tcW w:w="263" w:type="pct"/>
            <w:shd w:val="clear" w:color="auto" w:fill="auto"/>
            <w:noWrap w:val="0"/>
            <w:vAlign w:val="center"/>
          </w:tcPr>
          <w:p w14:paraId="4D3BE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0C01D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noWrap w:val="0"/>
            <w:vAlign w:val="center"/>
          </w:tcPr>
          <w:p w14:paraId="0A244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A0D9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38</w:t>
            </w:r>
          </w:p>
        </w:tc>
        <w:tc>
          <w:tcPr>
            <w:tcW w:w="333" w:type="pct"/>
            <w:noWrap w:val="0"/>
            <w:vAlign w:val="center"/>
          </w:tcPr>
          <w:p w14:paraId="24C12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RJ</w:t>
            </w:r>
            <w:r>
              <w:rPr>
                <w:rFonts w:hint="eastAsia" w:ascii="宋体" w:hAnsi="宋体" w:eastAsia="宋体" w:cs="宋体"/>
                <w:b w:val="0"/>
                <w:bCs w:val="0"/>
                <w:color w:val="auto"/>
                <w:kern w:val="0"/>
                <w:sz w:val="15"/>
                <w:szCs w:val="15"/>
              </w:rPr>
              <w:t>00</w:t>
            </w:r>
            <w:r>
              <w:rPr>
                <w:rFonts w:hint="eastAsia" w:ascii="宋体" w:hAnsi="宋体" w:cs="宋体"/>
                <w:b w:val="0"/>
                <w:bCs w:val="0"/>
                <w:color w:val="auto"/>
                <w:kern w:val="0"/>
                <w:sz w:val="15"/>
                <w:szCs w:val="15"/>
                <w:lang w:val="en-US" w:eastAsia="zh-CN"/>
              </w:rPr>
              <w:t>3</w:t>
            </w:r>
          </w:p>
        </w:tc>
        <w:tc>
          <w:tcPr>
            <w:tcW w:w="849" w:type="pct"/>
            <w:noWrap w:val="0"/>
            <w:vAlign w:val="center"/>
          </w:tcPr>
          <w:p w14:paraId="627C73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Web前端综合项目实训</w:t>
            </w:r>
          </w:p>
        </w:tc>
        <w:tc>
          <w:tcPr>
            <w:tcW w:w="284" w:type="pct"/>
            <w:noWrap w:val="0"/>
            <w:vAlign w:val="center"/>
          </w:tcPr>
          <w:p w14:paraId="47C8D9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spacing w:val="-10"/>
                <w:kern w:val="0"/>
                <w:sz w:val="15"/>
                <w:szCs w:val="15"/>
                <w:lang w:val="en-US" w:eastAsia="zh-CN"/>
              </w:rPr>
              <w:t>必修</w:t>
            </w:r>
          </w:p>
        </w:tc>
        <w:tc>
          <w:tcPr>
            <w:tcW w:w="219" w:type="pct"/>
            <w:noWrap w:val="0"/>
            <w:vAlign w:val="center"/>
          </w:tcPr>
          <w:p w14:paraId="4CA153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1</w:t>
            </w:r>
          </w:p>
        </w:tc>
        <w:tc>
          <w:tcPr>
            <w:tcW w:w="269" w:type="pct"/>
            <w:noWrap w:val="0"/>
            <w:vAlign w:val="center"/>
          </w:tcPr>
          <w:p w14:paraId="77E78D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84" w:type="pct"/>
            <w:noWrap w:val="0"/>
            <w:vAlign w:val="center"/>
          </w:tcPr>
          <w:p w14:paraId="14B287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52" w:type="pct"/>
            <w:noWrap w:val="0"/>
            <w:vAlign w:val="center"/>
          </w:tcPr>
          <w:p w14:paraId="44706A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0" w:type="pct"/>
            <w:shd w:val="clear" w:color="auto" w:fill="auto"/>
            <w:noWrap w:val="0"/>
            <w:vAlign w:val="center"/>
          </w:tcPr>
          <w:p w14:paraId="73A29D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55" w:type="pct"/>
            <w:shd w:val="clear" w:color="auto" w:fill="auto"/>
            <w:noWrap w:val="0"/>
            <w:vAlign w:val="center"/>
          </w:tcPr>
          <w:p w14:paraId="0B9A5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63" w:type="pct"/>
            <w:shd w:val="clear" w:color="auto" w:fill="auto"/>
            <w:noWrap w:val="0"/>
            <w:vAlign w:val="center"/>
          </w:tcPr>
          <w:p w14:paraId="579D0C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1*24</w:t>
            </w:r>
          </w:p>
        </w:tc>
        <w:tc>
          <w:tcPr>
            <w:tcW w:w="277" w:type="pct"/>
            <w:shd w:val="clear" w:color="auto" w:fill="auto"/>
            <w:noWrap w:val="0"/>
            <w:vAlign w:val="center"/>
          </w:tcPr>
          <w:p w14:paraId="443554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noWrap w:val="0"/>
            <w:vAlign w:val="center"/>
          </w:tcPr>
          <w:p w14:paraId="3CFA3B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1CFB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39</w:t>
            </w:r>
          </w:p>
        </w:tc>
        <w:tc>
          <w:tcPr>
            <w:tcW w:w="333" w:type="pct"/>
            <w:noWrap w:val="0"/>
            <w:vAlign w:val="center"/>
          </w:tcPr>
          <w:p w14:paraId="158365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YY001</w:t>
            </w:r>
          </w:p>
        </w:tc>
        <w:tc>
          <w:tcPr>
            <w:tcW w:w="849" w:type="pct"/>
            <w:noWrap w:val="0"/>
            <w:vAlign w:val="center"/>
          </w:tcPr>
          <w:p w14:paraId="767BFF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Python数据采集与分析综合实训</w:t>
            </w:r>
          </w:p>
        </w:tc>
        <w:tc>
          <w:tcPr>
            <w:tcW w:w="284" w:type="pct"/>
            <w:noWrap w:val="0"/>
            <w:vAlign w:val="center"/>
          </w:tcPr>
          <w:p w14:paraId="29978B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spacing w:val="-10"/>
                <w:kern w:val="0"/>
                <w:sz w:val="15"/>
                <w:szCs w:val="15"/>
                <w:lang w:val="en-US" w:eastAsia="zh-CN"/>
              </w:rPr>
              <w:t>必修</w:t>
            </w:r>
          </w:p>
        </w:tc>
        <w:tc>
          <w:tcPr>
            <w:tcW w:w="219" w:type="pct"/>
            <w:noWrap w:val="0"/>
            <w:vAlign w:val="center"/>
          </w:tcPr>
          <w:p w14:paraId="368737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1</w:t>
            </w:r>
          </w:p>
        </w:tc>
        <w:tc>
          <w:tcPr>
            <w:tcW w:w="269" w:type="pct"/>
            <w:noWrap w:val="0"/>
            <w:vAlign w:val="center"/>
          </w:tcPr>
          <w:p w14:paraId="3B60B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84" w:type="pct"/>
            <w:noWrap w:val="0"/>
            <w:vAlign w:val="center"/>
          </w:tcPr>
          <w:p w14:paraId="6558B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52" w:type="pct"/>
            <w:noWrap w:val="0"/>
            <w:vAlign w:val="center"/>
          </w:tcPr>
          <w:p w14:paraId="3CE193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0" w:type="pct"/>
            <w:shd w:val="clear" w:color="auto" w:fill="auto"/>
            <w:noWrap w:val="0"/>
            <w:vAlign w:val="center"/>
          </w:tcPr>
          <w:p w14:paraId="2FFEF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55" w:type="pct"/>
            <w:shd w:val="clear" w:color="auto" w:fill="auto"/>
            <w:noWrap w:val="0"/>
            <w:vAlign w:val="center"/>
          </w:tcPr>
          <w:p w14:paraId="6113EE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63" w:type="pct"/>
            <w:shd w:val="clear" w:color="auto" w:fill="auto"/>
            <w:noWrap w:val="0"/>
            <w:vAlign w:val="center"/>
          </w:tcPr>
          <w:p w14:paraId="55651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6D4228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488463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p>
        </w:tc>
        <w:tc>
          <w:tcPr>
            <w:tcW w:w="277" w:type="pct"/>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9B9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333" w:type="pct"/>
            <w:noWrap w:val="0"/>
            <w:vAlign w:val="center"/>
          </w:tcPr>
          <w:p w14:paraId="0F7DC1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YY002</w:t>
            </w:r>
          </w:p>
        </w:tc>
        <w:tc>
          <w:tcPr>
            <w:tcW w:w="849" w:type="pct"/>
            <w:noWrap w:val="0"/>
            <w:vAlign w:val="center"/>
          </w:tcPr>
          <w:p w14:paraId="3F871A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软件测试综合项目实训</w:t>
            </w:r>
          </w:p>
        </w:tc>
        <w:tc>
          <w:tcPr>
            <w:tcW w:w="284" w:type="pct"/>
            <w:noWrap w:val="0"/>
            <w:vAlign w:val="center"/>
          </w:tcPr>
          <w:p w14:paraId="1F722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spacing w:val="-10"/>
                <w:kern w:val="0"/>
                <w:sz w:val="15"/>
                <w:szCs w:val="15"/>
                <w:lang w:val="en-US" w:eastAsia="zh-CN"/>
              </w:rPr>
              <w:t>必修</w:t>
            </w:r>
          </w:p>
        </w:tc>
        <w:tc>
          <w:tcPr>
            <w:tcW w:w="219" w:type="pct"/>
            <w:noWrap w:val="0"/>
            <w:vAlign w:val="center"/>
          </w:tcPr>
          <w:p w14:paraId="743C7D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1</w:t>
            </w:r>
          </w:p>
        </w:tc>
        <w:tc>
          <w:tcPr>
            <w:tcW w:w="269" w:type="pct"/>
            <w:noWrap w:val="0"/>
            <w:vAlign w:val="center"/>
          </w:tcPr>
          <w:p w14:paraId="7A3B0F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84" w:type="pct"/>
            <w:noWrap w:val="0"/>
            <w:vAlign w:val="center"/>
          </w:tcPr>
          <w:p w14:paraId="4061C6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52" w:type="pct"/>
            <w:noWrap w:val="0"/>
            <w:vAlign w:val="center"/>
          </w:tcPr>
          <w:p w14:paraId="3D47FC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0" w:type="pct"/>
            <w:shd w:val="clear" w:color="auto" w:fill="auto"/>
            <w:noWrap w:val="0"/>
            <w:vAlign w:val="center"/>
          </w:tcPr>
          <w:p w14:paraId="24B7C1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55" w:type="pct"/>
            <w:noWrap w:val="0"/>
            <w:vAlign w:val="center"/>
          </w:tcPr>
          <w:p w14:paraId="5C9116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63" w:type="pct"/>
            <w:noWrap w:val="0"/>
            <w:vAlign w:val="center"/>
          </w:tcPr>
          <w:p w14:paraId="5B566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DE3D1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17A9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2E305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E2662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w:t>
            </w:r>
          </w:p>
        </w:tc>
        <w:tc>
          <w:tcPr>
            <w:tcW w:w="333" w:type="pct"/>
            <w:noWrap w:val="0"/>
            <w:vAlign w:val="center"/>
          </w:tcPr>
          <w:p w14:paraId="029601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XC0001</w:t>
            </w:r>
          </w:p>
        </w:tc>
        <w:tc>
          <w:tcPr>
            <w:tcW w:w="849" w:type="pct"/>
            <w:noWrap w:val="0"/>
            <w:vAlign w:val="center"/>
          </w:tcPr>
          <w:p w14:paraId="3FCAD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84" w:type="pct"/>
            <w:noWrap w:val="0"/>
            <w:vAlign w:val="center"/>
          </w:tcPr>
          <w:p w14:paraId="616E85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spacing w:val="-10"/>
                <w:kern w:val="0"/>
                <w:sz w:val="15"/>
                <w:szCs w:val="15"/>
                <w:lang w:val="en-US" w:eastAsia="zh-CN"/>
              </w:rPr>
              <w:t>必修</w:t>
            </w:r>
          </w:p>
        </w:tc>
        <w:tc>
          <w:tcPr>
            <w:tcW w:w="219" w:type="pct"/>
            <w:noWrap w:val="0"/>
            <w:vAlign w:val="center"/>
          </w:tcPr>
          <w:p w14:paraId="1E128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69" w:type="pct"/>
            <w:noWrap w:val="0"/>
            <w:vAlign w:val="center"/>
          </w:tcPr>
          <w:p w14:paraId="436683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84" w:type="pct"/>
            <w:noWrap w:val="0"/>
            <w:vAlign w:val="center"/>
          </w:tcPr>
          <w:p w14:paraId="4482C8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576</w:t>
            </w:r>
          </w:p>
        </w:tc>
        <w:tc>
          <w:tcPr>
            <w:tcW w:w="252" w:type="pct"/>
            <w:noWrap w:val="0"/>
            <w:vAlign w:val="center"/>
          </w:tcPr>
          <w:p w14:paraId="1A1E1D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0" w:type="pct"/>
            <w:noWrap w:val="0"/>
            <w:vAlign w:val="center"/>
          </w:tcPr>
          <w:p w14:paraId="1326C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55" w:type="pct"/>
            <w:noWrap w:val="0"/>
            <w:vAlign w:val="center"/>
          </w:tcPr>
          <w:p w14:paraId="43869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63" w:type="pct"/>
            <w:noWrap w:val="0"/>
            <w:vAlign w:val="center"/>
          </w:tcPr>
          <w:p w14:paraId="0DEA2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FD7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253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8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19" w:type="pct"/>
            <w:noWrap w:val="0"/>
            <w:vAlign w:val="center"/>
          </w:tcPr>
          <w:p w14:paraId="1EDBF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w:t>
            </w:r>
          </w:p>
        </w:tc>
        <w:tc>
          <w:tcPr>
            <w:tcW w:w="269" w:type="pct"/>
            <w:noWrap w:val="0"/>
            <w:vAlign w:val="center"/>
          </w:tcPr>
          <w:p w14:paraId="41F03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4" w:type="pct"/>
            <w:noWrap w:val="0"/>
            <w:vAlign w:val="center"/>
          </w:tcPr>
          <w:p w14:paraId="12CBAB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672</w:t>
            </w:r>
          </w:p>
        </w:tc>
        <w:tc>
          <w:tcPr>
            <w:tcW w:w="252" w:type="pct"/>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0" w:type="pct"/>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672</w:t>
            </w:r>
          </w:p>
        </w:tc>
        <w:tc>
          <w:tcPr>
            <w:tcW w:w="255" w:type="pct"/>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3" w:type="pct"/>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102"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19" w:type="pct"/>
            <w:noWrap w:val="0"/>
            <w:vAlign w:val="center"/>
          </w:tcPr>
          <w:p w14:paraId="20599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138</w:t>
            </w:r>
          </w:p>
        </w:tc>
        <w:tc>
          <w:tcPr>
            <w:tcW w:w="269" w:type="pct"/>
            <w:noWrap w:val="0"/>
            <w:vAlign w:val="center"/>
          </w:tcPr>
          <w:p w14:paraId="26BA4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4" w:type="pct"/>
            <w:noWrap w:val="0"/>
            <w:vAlign w:val="center"/>
          </w:tcPr>
          <w:p w14:paraId="5C612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2606</w:t>
            </w:r>
          </w:p>
        </w:tc>
        <w:tc>
          <w:tcPr>
            <w:tcW w:w="252" w:type="pct"/>
            <w:noWrap w:val="0"/>
            <w:vAlign w:val="center"/>
          </w:tcPr>
          <w:p w14:paraId="0F079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0" w:type="pct"/>
            <w:noWrap w:val="0"/>
            <w:vAlign w:val="center"/>
          </w:tcPr>
          <w:p w14:paraId="1B90D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1578</w:t>
            </w:r>
          </w:p>
        </w:tc>
        <w:tc>
          <w:tcPr>
            <w:tcW w:w="255" w:type="pct"/>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3" w:type="pct"/>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bl>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526"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13"/>
        <w:gridCol w:w="637"/>
        <w:gridCol w:w="482"/>
        <w:gridCol w:w="454"/>
        <w:gridCol w:w="450"/>
        <w:gridCol w:w="397"/>
        <w:gridCol w:w="397"/>
        <w:gridCol w:w="397"/>
        <w:gridCol w:w="397"/>
        <w:gridCol w:w="397"/>
        <w:gridCol w:w="397"/>
        <w:gridCol w:w="409"/>
        <w:gridCol w:w="409"/>
        <w:gridCol w:w="409"/>
        <w:gridCol w:w="409"/>
        <w:gridCol w:w="409"/>
        <w:gridCol w:w="410"/>
        <w:gridCol w:w="410"/>
        <w:gridCol w:w="410"/>
        <w:gridCol w:w="410"/>
        <w:gridCol w:w="410"/>
        <w:gridCol w:w="413"/>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088" w:hRule="atLeast"/>
          <w:jc w:val="center"/>
        </w:trPr>
        <w:tc>
          <w:tcPr>
            <w:tcW w:w="613"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790575" cy="730885"/>
                  <wp:effectExtent l="0" t="0" r="1905" b="63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790575" cy="73088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37"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82"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54"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50"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397"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397"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397"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397"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397"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397"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09"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09"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09"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09"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09"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10"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10"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10"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10"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10"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13"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613"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37"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82"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54"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50"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13"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613"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37"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82"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54"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50"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424963CF">
            <w:pPr>
              <w:jc w:val="center"/>
              <w:rPr>
                <w:rFonts w:hint="eastAsia" w:ascii="宋体" w:hAnsi="宋体" w:eastAsia="宋体" w:cs="宋体"/>
                <w:snapToGrid w:val="0"/>
                <w:color w:val="000000"/>
                <w:sz w:val="18"/>
                <w:szCs w:val="18"/>
                <w:lang w:eastAsia="zh-CN"/>
              </w:rPr>
            </w:pPr>
            <w:r>
              <w:rPr>
                <w:rFonts w:hint="eastAsia"/>
                <w:snapToGrid w:val="0"/>
                <w:color w:val="auto"/>
                <w:sz w:val="22"/>
                <w:szCs w:val="22"/>
                <w:lang w:val="en-US" w:eastAsia="zh-CN"/>
                <w14:ligatures w14:val="none"/>
              </w:rPr>
              <w:t>✱</w:t>
            </w:r>
          </w:p>
        </w:tc>
        <w:tc>
          <w:tcPr>
            <w:tcW w:w="410"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J</w:t>
            </w:r>
          </w:p>
        </w:tc>
        <w:tc>
          <w:tcPr>
            <w:tcW w:w="410"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13"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613"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37"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82"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54"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50"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10"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13"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613"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37"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82"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54"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50"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snapToGrid w:val="0"/>
                <w:color w:val="auto"/>
                <w:sz w:val="22"/>
                <w:szCs w:val="22"/>
                <w:lang w:val="en-US" w:eastAsia="zh-CN"/>
                <w14:ligatures w14:val="none"/>
              </w:rPr>
              <w:t>✱</w:t>
            </w:r>
          </w:p>
        </w:tc>
        <w:tc>
          <w:tcPr>
            <w:tcW w:w="410"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10"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13"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613"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37"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82"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54"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50"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snapToGrid w:val="0"/>
                <w:color w:val="auto"/>
                <w:sz w:val="22"/>
                <w:szCs w:val="22"/>
                <w:lang w:val="en-US" w:eastAsia="zh-CN"/>
                <w14:ligatures w14:val="none"/>
              </w:rPr>
              <w:t>✱</w:t>
            </w:r>
          </w:p>
        </w:tc>
        <w:tc>
          <w:tcPr>
            <w:tcW w:w="410"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13"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49" w:hRule="atLeast"/>
          <w:jc w:val="center"/>
        </w:trPr>
        <w:tc>
          <w:tcPr>
            <w:tcW w:w="613"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37"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82"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54"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50"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97"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09"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0"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3"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1E7EEEF1">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187660921"/>
      <w:bookmarkStart w:id="31" w:name="_Toc19603"/>
      <w:bookmarkStart w:id="32" w:name="_Toc23684"/>
      <w:r>
        <w:rPr>
          <w:rFonts w:hint="eastAsia" w:ascii="楷体" w:hAnsi="楷体" w:eastAsia="楷体"/>
          <w:color w:val="auto"/>
          <w:kern w:val="0"/>
          <w:sz w:val="24"/>
          <w:szCs w:val="24"/>
          <w14:ligatures w14:val="none"/>
        </w:rPr>
        <w:t>（一）师资队伍</w:t>
      </w:r>
      <w:bookmarkEnd w:id="30"/>
      <w:bookmarkEnd w:id="31"/>
      <w:bookmarkEnd w:id="32"/>
    </w:p>
    <w:p w14:paraId="58B8567E">
      <w:pPr>
        <w:autoSpaceDE w:val="0"/>
        <w:autoSpaceDN w:val="0"/>
        <w:adjustRightInd w:val="0"/>
        <w:spacing w:line="440" w:lineRule="exact"/>
        <w:ind w:firstLine="480" w:firstLineChars="200"/>
        <w:outlineLvl w:val="1"/>
        <w:rPr>
          <w:rFonts w:hint="eastAsia" w:hAnsi="宋体"/>
          <w:color w:val="auto"/>
          <w:sz w:val="24"/>
          <w:szCs w:val="24"/>
          <w14:ligatures w14:val="none"/>
        </w:rPr>
      </w:pPr>
      <w:bookmarkStart w:id="33" w:name="_Toc23173"/>
      <w:bookmarkStart w:id="34" w:name="_Toc29832"/>
      <w:bookmarkStart w:id="35" w:name="_Toc187660922"/>
      <w:r>
        <w:rPr>
          <w:rFonts w:hint="eastAsia" w:hAnsi="宋体"/>
          <w:color w:val="auto"/>
          <w:sz w:val="24"/>
          <w:szCs w:val="24"/>
          <w14:ligatures w14:val="none"/>
        </w:rPr>
        <w:t xml:space="preserve">按照“四有好老师”“四个相统一”“四个引路人”的要求建设专业教师队伍，将师德师风作为教师队伍建设的第一标准。 </w:t>
      </w:r>
    </w:p>
    <w:p w14:paraId="19272073">
      <w:pPr>
        <w:autoSpaceDE w:val="0"/>
        <w:autoSpaceDN w:val="0"/>
        <w:adjustRightInd w:val="0"/>
        <w:spacing w:line="440" w:lineRule="exact"/>
        <w:ind w:firstLine="480" w:firstLineChars="200"/>
        <w:outlineLvl w:val="1"/>
        <w:rPr>
          <w:rFonts w:hint="default" w:hAnsi="宋体" w:eastAsia="宋体"/>
          <w:color w:val="auto"/>
          <w:sz w:val="24"/>
          <w:szCs w:val="24"/>
          <w:lang w:val="en-US" w:eastAsia="zh-CN"/>
          <w14:ligatures w14:val="none"/>
        </w:rPr>
      </w:pPr>
      <w:r>
        <w:rPr>
          <w:rFonts w:hint="eastAsia" w:hAnsi="宋体"/>
          <w:color w:val="auto"/>
          <w:sz w:val="24"/>
          <w:szCs w:val="24"/>
          <w14:ligatures w14:val="none"/>
        </w:rPr>
        <w:t>1</w:t>
      </w:r>
      <w:r>
        <w:rPr>
          <w:rFonts w:hint="eastAsia" w:hAnsi="宋体"/>
          <w:color w:val="auto"/>
          <w:sz w:val="24"/>
          <w:szCs w:val="24"/>
          <w:lang w:val="en-US" w:eastAsia="zh-CN"/>
          <w14:ligatures w14:val="none"/>
        </w:rPr>
        <w:t>.</w:t>
      </w:r>
      <w:r>
        <w:rPr>
          <w:rFonts w:hint="eastAsia" w:hAnsi="宋体"/>
          <w:color w:val="auto"/>
          <w:sz w:val="24"/>
          <w:szCs w:val="24"/>
          <w14:ligatures w14:val="none"/>
        </w:rPr>
        <w:t xml:space="preserve"> </w:t>
      </w:r>
      <w:r>
        <w:rPr>
          <w:rFonts w:hint="eastAsia" w:hAnsi="宋体"/>
          <w:color w:val="auto"/>
          <w:sz w:val="24"/>
          <w:szCs w:val="24"/>
          <w:lang w:val="en-US" w:eastAsia="zh-CN"/>
          <w14:ligatures w14:val="none"/>
        </w:rPr>
        <w:t>队伍结构</w:t>
      </w:r>
    </w:p>
    <w:p w14:paraId="41B1DEB6">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学生数与本专业专任教师数比例不高于</w:t>
      </w:r>
      <w:r>
        <w:rPr>
          <w:rFonts w:hint="eastAsia" w:hAnsi="宋体"/>
          <w:color w:val="auto"/>
          <w:sz w:val="24"/>
          <w:szCs w:val="24"/>
          <w:lang w:val="en-US" w:eastAsia="zh-CN"/>
          <w14:ligatures w14:val="none"/>
        </w:rPr>
        <w:t>40</w:t>
      </w:r>
      <w:r>
        <w:rPr>
          <w:rFonts w:hint="eastAsia" w:hAnsi="宋体"/>
          <w:color w:val="auto"/>
          <w:sz w:val="24"/>
          <w:szCs w:val="24"/>
          <w14:ligatures w14:val="none"/>
        </w:rPr>
        <w:t xml:space="preserve">∶1，“双师型”教师占专业课教师数比例一般不低于60%，高级职称专任教师的比例不低于20%，专任教师队伍要考虑职称、年龄、工作经验，形成合理的梯队结构。 </w:t>
      </w:r>
    </w:p>
    <w:p w14:paraId="58BEF7EB">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 xml:space="preserve">能够整合校内外优质人才资源，选聘企业高级技术人员担任行业导师，组建校企合作、专兼结合的教师团队，建立定期开展专业（学科）教研机制。 </w:t>
      </w:r>
    </w:p>
    <w:p w14:paraId="29E2BDE2">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 xml:space="preserve"> 专业带头人 </w:t>
      </w:r>
    </w:p>
    <w:p w14:paraId="6C45ECE2">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（1）具有副高及以上职称。</w:t>
      </w:r>
    </w:p>
    <w:p w14:paraId="33B14F81">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（2）能够较好地把握国内外产业、专业发展趋势，能广泛联系行业企业，</w:t>
      </w:r>
    </w:p>
    <w:p w14:paraId="7E7919A6">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了解行业企业对本专业人才的实际需求，在本区域或本领域具有一定的专业影响力。</w:t>
      </w:r>
    </w:p>
    <w:p w14:paraId="6AB2ACF2">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⑶能够带领课程团队完成课程体系开发，制订本专业核心课程课程标准。</w:t>
      </w:r>
    </w:p>
    <w:p w14:paraId="4FC861F2">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⑷能够主讲本专业3门以上的核心课程。</w:t>
      </w:r>
    </w:p>
    <w:p w14:paraId="64A517F7">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⑸有较强的教科研工作能力，具备指导青年教师的能力。</w:t>
      </w:r>
    </w:p>
    <w:p w14:paraId="263DBF48">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w:t>
      </w:r>
      <w:r>
        <w:rPr>
          <w:rFonts w:hint="eastAsia" w:hAnsi="宋体"/>
          <w:color w:val="auto"/>
          <w:sz w:val="24"/>
          <w:szCs w:val="24"/>
          <w14:ligatures w14:val="none"/>
        </w:rPr>
        <w:t xml:space="preserve">专任教师 </w:t>
      </w:r>
    </w:p>
    <w:p w14:paraId="3B2D73B2">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1</w:t>
      </w:r>
      <w:r>
        <w:rPr>
          <w:rFonts w:hint="eastAsia" w:hAnsi="宋体"/>
          <w:color w:val="auto"/>
          <w:sz w:val="24"/>
          <w:szCs w:val="24"/>
          <w:lang w:eastAsia="zh-CN"/>
          <w14:ligatures w14:val="none"/>
        </w:rPr>
        <w:t>）</w:t>
      </w:r>
      <w:r>
        <w:rPr>
          <w:rFonts w:hint="eastAsia" w:hAnsi="宋体"/>
          <w:color w:val="auto"/>
          <w:sz w:val="24"/>
          <w:szCs w:val="24"/>
          <w14:ligatures w14:val="none"/>
        </w:rPr>
        <w:t>具有高校教师资格；原则上具有计算机科学与技术、软件工程、人工智能、数据科学与大数据技术、统计学、计算机网络技术、自动化等相关专业本科及以上学历；</w:t>
      </w:r>
    </w:p>
    <w:p w14:paraId="75D03BFE">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eastAsia="zh-CN"/>
          <w14:ligatures w14:val="none"/>
        </w:rPr>
        <w:t>）</w:t>
      </w:r>
      <w:r>
        <w:rPr>
          <w:rFonts w:hint="eastAsia" w:hAnsi="宋体"/>
          <w:color w:val="auto"/>
          <w:sz w:val="24"/>
          <w:szCs w:val="24"/>
          <w14:ligatures w14:val="none"/>
        </w:rPr>
        <w:t>具有一定年限的相应工作经历或者实践经验，达到相应的技术技能水平；</w:t>
      </w:r>
    </w:p>
    <w:p w14:paraId="592C09DB">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eastAsia="zh-CN"/>
          <w14:ligatures w14:val="none"/>
        </w:rPr>
        <w:t>）</w:t>
      </w:r>
      <w:r>
        <w:rPr>
          <w:rFonts w:hint="eastAsia" w:hAnsi="宋体"/>
          <w:color w:val="auto"/>
          <w:sz w:val="24"/>
          <w:szCs w:val="24"/>
          <w14:ligatures w14:val="none"/>
        </w:rPr>
        <w:t>具有本专业理论和实践能力；</w:t>
      </w:r>
    </w:p>
    <w:p w14:paraId="1F505D42">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4</w:t>
      </w:r>
      <w:r>
        <w:rPr>
          <w:rFonts w:hint="eastAsia" w:hAnsi="宋体"/>
          <w:color w:val="auto"/>
          <w:sz w:val="24"/>
          <w:szCs w:val="24"/>
          <w:lang w:eastAsia="zh-CN"/>
          <w14:ligatures w14:val="none"/>
        </w:rPr>
        <w:t>）</w:t>
      </w:r>
      <w:r>
        <w:rPr>
          <w:rFonts w:hint="eastAsia" w:hAnsi="宋体"/>
          <w:color w:val="auto"/>
          <w:sz w:val="24"/>
          <w:szCs w:val="24"/>
          <w14:ligatures w14:val="none"/>
        </w:rPr>
        <w:t>能够落实课程思政要求，挖掘专业课程中的思政教育元素和资源；</w:t>
      </w:r>
    </w:p>
    <w:p w14:paraId="59733E7C">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5</w:t>
      </w:r>
      <w:r>
        <w:rPr>
          <w:rFonts w:hint="eastAsia" w:hAnsi="宋体"/>
          <w:color w:val="auto"/>
          <w:sz w:val="24"/>
          <w:szCs w:val="24"/>
          <w:lang w:eastAsia="zh-CN"/>
          <w14:ligatures w14:val="none"/>
        </w:rPr>
        <w:t>）</w:t>
      </w:r>
      <w:r>
        <w:rPr>
          <w:rFonts w:hint="eastAsia" w:hAnsi="宋体"/>
          <w:color w:val="auto"/>
          <w:sz w:val="24"/>
          <w:szCs w:val="24"/>
          <w14:ligatures w14:val="none"/>
        </w:rPr>
        <w:t>能够运用信息技术开展混合式教学等教法改革；能够跟踪新经济、新技术发展前沿，开展技术研发与社会服务；</w:t>
      </w:r>
    </w:p>
    <w:p w14:paraId="7B07E2BD">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6</w:t>
      </w:r>
      <w:r>
        <w:rPr>
          <w:rFonts w:hint="eastAsia" w:hAnsi="宋体"/>
          <w:color w:val="auto"/>
          <w:sz w:val="24"/>
          <w:szCs w:val="24"/>
          <w:lang w:eastAsia="zh-CN"/>
          <w14:ligatures w14:val="none"/>
        </w:rPr>
        <w:t>）</w:t>
      </w:r>
      <w:r>
        <w:rPr>
          <w:rFonts w:hint="eastAsia" w:hAnsi="宋体"/>
          <w:color w:val="auto"/>
          <w:sz w:val="24"/>
          <w:szCs w:val="24"/>
          <w14:ligatures w14:val="none"/>
        </w:rPr>
        <w:t xml:space="preserve">专业教师每年至少1个月在企业或生产性实训基地锻炼，每5年累计不少于6个月的企业实践经历。 </w:t>
      </w:r>
    </w:p>
    <w:p w14:paraId="115A4DAA">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val="en-US" w:eastAsia="zh-CN"/>
          <w14:ligatures w14:val="none"/>
        </w:rPr>
        <w:t>4.</w:t>
      </w:r>
      <w:r>
        <w:rPr>
          <w:rFonts w:hint="eastAsia" w:hAnsi="宋体"/>
          <w:color w:val="auto"/>
          <w:sz w:val="24"/>
          <w:szCs w:val="24"/>
          <w14:ligatures w14:val="none"/>
        </w:rPr>
        <w:t xml:space="preserve">兼职教师 </w:t>
      </w:r>
    </w:p>
    <w:p w14:paraId="101B7DB9">
      <w:pPr>
        <w:autoSpaceDE w:val="0"/>
        <w:autoSpaceDN w:val="0"/>
        <w:adjustRightInd w:val="0"/>
        <w:spacing w:line="440" w:lineRule="exact"/>
        <w:ind w:firstLine="480" w:firstLineChars="200"/>
        <w:outlineLvl w:val="1"/>
        <w:rPr>
          <w:rFonts w:hint="eastAsia" w:hAnsi="宋体" w:eastAsia="宋体"/>
          <w:color w:val="auto"/>
          <w:sz w:val="24"/>
          <w:szCs w:val="24"/>
          <w:lang w:val="en-US"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1</w:t>
      </w:r>
      <w:r>
        <w:rPr>
          <w:rFonts w:hint="eastAsia" w:hAnsi="宋体"/>
          <w:color w:val="auto"/>
          <w:sz w:val="24"/>
          <w:szCs w:val="24"/>
          <w:lang w:eastAsia="zh-CN"/>
          <w14:ligatures w14:val="none"/>
        </w:rPr>
        <w:t>）</w:t>
      </w:r>
      <w:r>
        <w:rPr>
          <w:rFonts w:hint="eastAsia" w:hAnsi="宋体"/>
          <w:color w:val="auto"/>
          <w:sz w:val="24"/>
          <w:szCs w:val="24"/>
          <w14:ligatures w14:val="none"/>
        </w:rPr>
        <w:t>主要从本专业相关行业企业的高技能人才中聘任，应具有扎实的专业知识和丰富的实际工作经验</w:t>
      </w:r>
      <w:r>
        <w:rPr>
          <w:rFonts w:hint="eastAsia" w:hAnsi="宋体"/>
          <w:color w:val="auto"/>
          <w:sz w:val="24"/>
          <w:szCs w:val="24"/>
          <w:lang w:eastAsia="zh-CN"/>
          <w14:ligatures w14:val="none"/>
        </w:rPr>
        <w:t>。</w:t>
      </w:r>
    </w:p>
    <w:p w14:paraId="7DCD25DB">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eastAsia="zh-CN"/>
          <w14:ligatures w14:val="none"/>
        </w:rPr>
        <w:t>）</w:t>
      </w:r>
      <w:r>
        <w:rPr>
          <w:rFonts w:hint="eastAsia" w:hAnsi="宋体"/>
          <w:color w:val="auto"/>
          <w:sz w:val="24"/>
          <w:szCs w:val="24"/>
          <w14:ligatures w14:val="none"/>
        </w:rPr>
        <w:t>一般应具有中级及以上专业技术职务（职称）或高级工及以上职业技能等级，了解教育教学规律，能承担专业课程教学、实习实训指导和学生职业发展规划指导等专业教学任务。</w:t>
      </w:r>
    </w:p>
    <w:p w14:paraId="2501AFAC">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eastAsia="zh-CN"/>
          <w14:ligatures w14:val="none"/>
        </w:rPr>
        <w:t>）</w:t>
      </w:r>
      <w:r>
        <w:rPr>
          <w:rFonts w:hint="eastAsia" w:hAnsi="宋体"/>
          <w:color w:val="auto"/>
          <w:sz w:val="24"/>
          <w:szCs w:val="24"/>
          <w14:ligatures w14:val="none"/>
        </w:rPr>
        <w:t>根据需要聘请技能大师、劳动模范、能工巧匠等高技能人才，根据国家有关要求制定针对兼职教师聘任与管理的具体实施办法。</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（二）教学设施</w:t>
      </w:r>
      <w:bookmarkEnd w:id="33"/>
      <w:bookmarkEnd w:id="34"/>
      <w:bookmarkEnd w:id="35"/>
    </w:p>
    <w:p w14:paraId="64C0ABA0">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主要包括能够满足正常的课程教学、实习实训所需的专业教室、实验室、实训室和实习实训基地。校内外实习实训基地按照企业实际生产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440" w:lineRule="exact"/>
        <w:ind w:firstLine="482" w:firstLineChars="200"/>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234"/>
        <w:gridCol w:w="2511"/>
        <w:gridCol w:w="2417"/>
        <w:gridCol w:w="1477"/>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59"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1234"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w:t>
            </w:r>
            <w:r>
              <w:rPr>
                <w:rFonts w:hint="eastAsia" w:ascii="宋体" w:hAnsi="宋体"/>
                <w:b/>
                <w:bCs/>
                <w:color w:val="auto"/>
                <w:kern w:val="0"/>
                <w:sz w:val="18"/>
                <w:szCs w:val="18"/>
                <w14:ligatures w14:val="none"/>
              </w:rPr>
              <w:br w:type="textWrapping"/>
            </w:r>
            <w:r>
              <w:rPr>
                <w:rFonts w:hint="eastAsia" w:ascii="宋体" w:hAnsi="宋体"/>
                <w:b/>
                <w:bCs/>
                <w:color w:val="auto"/>
                <w:kern w:val="0"/>
                <w:sz w:val="18"/>
                <w:szCs w:val="18"/>
                <w14:ligatures w14:val="none"/>
              </w:rPr>
              <w:t>名称</w:t>
            </w:r>
          </w:p>
        </w:tc>
        <w:tc>
          <w:tcPr>
            <w:tcW w:w="2511"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417"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477"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59" w:type="dxa"/>
            <w:vAlign w:val="center"/>
          </w:tcPr>
          <w:p w14:paraId="22857D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1</w:t>
            </w:r>
          </w:p>
        </w:tc>
        <w:tc>
          <w:tcPr>
            <w:tcW w:w="1234" w:type="dxa"/>
            <w:vAlign w:val="center"/>
          </w:tcPr>
          <w:p w14:paraId="04EF51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宋体"/>
                <w:color w:val="auto"/>
                <w:kern w:val="0"/>
                <w:sz w:val="18"/>
                <w:szCs w:val="18"/>
                <w14:ligatures w14:val="none"/>
              </w:rPr>
            </w:pPr>
            <w:r>
              <w:rPr>
                <w:rFonts w:hint="eastAsia" w:ascii="宋体" w:hAnsi="宋体"/>
                <w:color w:val="auto"/>
                <w:kern w:val="0"/>
                <w:sz w:val="18"/>
                <w:szCs w:val="18"/>
                <w:lang w:val="en-US" w:eastAsia="zh-CN"/>
                <w14:ligatures w14:val="none"/>
              </w:rPr>
              <w:t>Web前端综合项目实训</w:t>
            </w:r>
          </w:p>
        </w:tc>
        <w:tc>
          <w:tcPr>
            <w:tcW w:w="2511" w:type="dxa"/>
            <w:vAlign w:val="center"/>
          </w:tcPr>
          <w:p w14:paraId="714D9E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宋体"/>
                <w:color w:val="auto"/>
                <w:kern w:val="0"/>
                <w:sz w:val="18"/>
                <w:szCs w:val="18"/>
                <w14:ligatures w14:val="none"/>
              </w:rPr>
            </w:pPr>
            <w:r>
              <w:rPr>
                <w:rFonts w:hint="default" w:ascii="宋体" w:hAnsi="宋体"/>
                <w:color w:val="auto"/>
                <w:kern w:val="0"/>
                <w:sz w:val="18"/>
                <w:szCs w:val="18"/>
                <w14:ligatures w14:val="none"/>
              </w:rPr>
              <w:t xml:space="preserve">高配置电脑、多端测试设备、交互演示屏，工位 </w:t>
            </w:r>
            <w:r>
              <w:rPr>
                <w:rFonts w:hint="eastAsia" w:ascii="宋体" w:hAnsi="宋体"/>
                <w:color w:val="auto"/>
                <w:kern w:val="0"/>
                <w:sz w:val="18"/>
                <w:szCs w:val="18"/>
                <w:lang w:val="en-US" w:eastAsia="zh-CN"/>
                <w14:ligatures w14:val="none"/>
              </w:rPr>
              <w:t>50</w:t>
            </w:r>
            <w:r>
              <w:rPr>
                <w:rFonts w:hint="default" w:ascii="宋体" w:hAnsi="宋体"/>
                <w:color w:val="auto"/>
                <w:kern w:val="0"/>
                <w:sz w:val="18"/>
                <w:szCs w:val="18"/>
                <w14:ligatures w14:val="none"/>
              </w:rPr>
              <w:t xml:space="preserve"> 个</w:t>
            </w:r>
          </w:p>
        </w:tc>
        <w:tc>
          <w:tcPr>
            <w:tcW w:w="2417" w:type="dxa"/>
            <w:vAlign w:val="center"/>
          </w:tcPr>
          <w:p w14:paraId="73F686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宋体"/>
                <w:color w:val="auto"/>
                <w:kern w:val="0"/>
                <w:sz w:val="18"/>
                <w:szCs w:val="18"/>
                <w14:ligatures w14:val="none"/>
              </w:rPr>
            </w:pPr>
            <w:r>
              <w:rPr>
                <w:rFonts w:hint="default" w:ascii="宋体" w:hAnsi="宋体"/>
                <w:color w:val="auto"/>
                <w:kern w:val="0"/>
                <w:sz w:val="18"/>
                <w:szCs w:val="18"/>
                <w14:ligatures w14:val="none"/>
              </w:rPr>
              <w:t>HTML/CSS 页面布局、Vue/React 组件开发、响应式页面适配</w:t>
            </w:r>
          </w:p>
        </w:tc>
        <w:tc>
          <w:tcPr>
            <w:tcW w:w="1477" w:type="dxa"/>
            <w:vAlign w:val="center"/>
          </w:tcPr>
          <w:p w14:paraId="4BD934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《HTML5+CSS3》</w:t>
            </w:r>
          </w:p>
          <w:p w14:paraId="6046FD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宋体"/>
                <w:color w:val="auto"/>
                <w:kern w:val="0"/>
                <w:sz w:val="18"/>
                <w:szCs w:val="18"/>
                <w:lang w:val="en-US" w:eastAsia="zh-CN"/>
                <w14:ligatures w14:val="none"/>
              </w:rPr>
            </w:pPr>
            <w:r>
              <w:rPr>
                <w:rFonts w:hint="default" w:ascii="宋体" w:hAnsi="宋体"/>
                <w:color w:val="auto"/>
                <w:kern w:val="0"/>
                <w:sz w:val="18"/>
                <w:szCs w:val="18"/>
                <w14:ligatures w14:val="none"/>
              </w:rPr>
              <w:t>《JavaScript 前端开发》《Vue.js 框架开发》《React 框架开发》</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59" w:type="dxa"/>
            <w:vAlign w:val="center"/>
          </w:tcPr>
          <w:p w14:paraId="79B159BD">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0"/>
                <w:sz w:val="18"/>
                <w:szCs w:val="18"/>
                <w:lang w:eastAsia="zh-CN"/>
                <w14:ligatures w14:val="none"/>
              </w:rPr>
            </w:pPr>
            <w:r>
              <w:rPr>
                <w:rFonts w:hint="eastAsia" w:ascii="宋体" w:hAnsi="宋体"/>
                <w:color w:val="auto"/>
                <w:kern w:val="0"/>
                <w:sz w:val="18"/>
                <w:szCs w:val="18"/>
                <w:highlight w:val="none"/>
                <w:lang w:val="en-US" w:eastAsia="zh-CN"/>
                <w14:ligatures w14:val="none"/>
              </w:rPr>
              <w:t>2</w:t>
            </w:r>
          </w:p>
        </w:tc>
        <w:tc>
          <w:tcPr>
            <w:tcW w:w="1234" w:type="dxa"/>
            <w:vAlign w:val="center"/>
          </w:tcPr>
          <w:p w14:paraId="4F9C8E73">
            <w:pPr>
              <w:keepNext w:val="0"/>
              <w:keepLines w:val="0"/>
              <w:suppressLineNumbers w:val="0"/>
              <w:spacing w:before="0" w:beforeAutospacing="0" w:after="0" w:afterAutospacing="0"/>
              <w:ind w:left="0" w:leftChars="0" w:right="0" w:rightChars="0"/>
              <w:rPr>
                <w:rFonts w:hint="eastAsia" w:ascii="宋体" w:hAnsi="宋体" w:eastAsia="宋体" w:cs="宋体"/>
                <w:color w:val="auto"/>
                <w:kern w:val="0"/>
                <w:sz w:val="18"/>
                <w:szCs w:val="18"/>
                <w14:ligatures w14:val="none"/>
              </w:rPr>
            </w:pPr>
            <w:r>
              <w:rPr>
                <w:rFonts w:hint="eastAsia" w:ascii="宋体" w:hAnsi="宋体" w:eastAsia="宋体" w:cs="宋体"/>
                <w:sz w:val="18"/>
                <w:szCs w:val="18"/>
                <w:highlight w:val="none"/>
              </w:rPr>
              <w:t>数据采集与预处理实训室</w:t>
            </w:r>
          </w:p>
        </w:tc>
        <w:tc>
          <w:tcPr>
            <w:tcW w:w="2511" w:type="dxa"/>
            <w:vAlign w:val="center"/>
          </w:tcPr>
          <w:p w14:paraId="2BF598E9">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1.硬件：中等规模服务器、网络爬虫实验平台</w:t>
            </w:r>
            <w:r>
              <w:rPr>
                <w:rFonts w:hint="eastAsia" w:ascii="宋体" w:hAnsi="宋体" w:eastAsia="宋体" w:cs="宋体"/>
                <w:sz w:val="18"/>
                <w:szCs w:val="18"/>
                <w:highlight w:val="none"/>
                <w:lang w:eastAsia="zh-CN"/>
              </w:rPr>
              <w:t>。</w:t>
            </w:r>
          </w:p>
          <w:p w14:paraId="727E2BA7">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2.软件：Python</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Scrapy</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Selenium、SQL Server</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MySQL、数据清洗工具</w:t>
            </w:r>
            <w:r>
              <w:rPr>
                <w:rFonts w:hint="eastAsia" w:ascii="宋体" w:hAnsi="宋体" w:eastAsia="宋体" w:cs="宋体"/>
                <w:sz w:val="18"/>
                <w:szCs w:val="18"/>
                <w:highlight w:val="none"/>
                <w:lang w:eastAsia="zh-CN"/>
              </w:rPr>
              <w:t>。</w:t>
            </w:r>
          </w:p>
          <w:p w14:paraId="1C814606">
            <w:pPr>
              <w:keepNext w:val="0"/>
              <w:keepLines w:val="0"/>
              <w:suppressLineNumbers w:val="0"/>
              <w:spacing w:before="0" w:beforeAutospacing="0" w:after="0" w:afterAutospacing="0"/>
              <w:ind w:left="0" w:leftChars="0" w:right="0" w:rightChars="0"/>
              <w:rPr>
                <w:rFonts w:hint="eastAsia" w:ascii="宋体" w:hAnsi="宋体" w:eastAsia="宋体" w:cs="宋体"/>
                <w:color w:val="auto"/>
                <w:kern w:val="0"/>
                <w:sz w:val="18"/>
                <w:szCs w:val="18"/>
                <w14:ligatures w14:val="none"/>
              </w:rPr>
            </w:pPr>
            <w:r>
              <w:rPr>
                <w:rFonts w:hint="eastAsia" w:ascii="宋体" w:hAnsi="宋体" w:eastAsia="宋体" w:cs="宋体"/>
                <w:sz w:val="18"/>
                <w:szCs w:val="18"/>
                <w:highlight w:val="none"/>
              </w:rPr>
              <w:t>3.数据源：公共数据集（Kaggle/政府开放数据）、模拟业务数据库</w:t>
            </w:r>
            <w:r>
              <w:rPr>
                <w:rFonts w:hint="eastAsia" w:ascii="宋体" w:hAnsi="宋体" w:eastAsia="宋体" w:cs="宋体"/>
                <w:sz w:val="18"/>
                <w:szCs w:val="18"/>
                <w:highlight w:val="none"/>
                <w:lang w:eastAsia="zh-CN"/>
              </w:rPr>
              <w:t>。</w:t>
            </w:r>
          </w:p>
        </w:tc>
        <w:tc>
          <w:tcPr>
            <w:tcW w:w="2417" w:type="dxa"/>
            <w:vAlign w:val="center"/>
          </w:tcPr>
          <w:p w14:paraId="7D53D618">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1.网络数据爬取与API调用</w:t>
            </w:r>
            <w:r>
              <w:rPr>
                <w:rFonts w:hint="eastAsia" w:ascii="宋体" w:hAnsi="宋体" w:eastAsia="宋体" w:cs="宋体"/>
                <w:sz w:val="18"/>
                <w:szCs w:val="18"/>
                <w:highlight w:val="none"/>
                <w:lang w:eastAsia="zh-CN"/>
              </w:rPr>
              <w:t>。</w:t>
            </w:r>
          </w:p>
          <w:p w14:paraId="7E4292A5">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2.数据清洗、转换与去重</w:t>
            </w:r>
            <w:r>
              <w:rPr>
                <w:rFonts w:hint="eastAsia" w:ascii="宋体" w:hAnsi="宋体" w:eastAsia="宋体" w:cs="宋体"/>
                <w:sz w:val="18"/>
                <w:szCs w:val="18"/>
                <w:highlight w:val="none"/>
                <w:lang w:eastAsia="zh-CN"/>
              </w:rPr>
              <w:t>。</w:t>
            </w:r>
          </w:p>
          <w:p w14:paraId="2119767A">
            <w:pPr>
              <w:keepNext w:val="0"/>
              <w:keepLines w:val="0"/>
              <w:suppressLineNumbers w:val="0"/>
              <w:spacing w:before="0" w:beforeAutospacing="0" w:after="0" w:afterAutospacing="0"/>
              <w:ind w:left="0" w:leftChars="0" w:right="0" w:rightChars="0"/>
              <w:rPr>
                <w:rFonts w:hint="eastAsia" w:ascii="宋体" w:hAnsi="宋体" w:eastAsia="宋体" w:cs="宋体"/>
                <w:color w:val="auto"/>
                <w:kern w:val="0"/>
                <w:sz w:val="18"/>
                <w:szCs w:val="18"/>
                <w14:ligatures w14:val="none"/>
              </w:rPr>
            </w:pPr>
            <w:r>
              <w:rPr>
                <w:rFonts w:hint="eastAsia" w:ascii="宋体" w:hAnsi="宋体" w:eastAsia="宋体" w:cs="宋体"/>
                <w:sz w:val="18"/>
                <w:szCs w:val="18"/>
                <w:highlight w:val="none"/>
              </w:rPr>
              <w:t>3.基础数据库操作（SQL）</w:t>
            </w:r>
            <w:r>
              <w:rPr>
                <w:rFonts w:hint="eastAsia" w:ascii="宋体" w:hAnsi="宋体" w:eastAsia="宋体" w:cs="宋体"/>
                <w:sz w:val="18"/>
                <w:szCs w:val="18"/>
                <w:highlight w:val="none"/>
                <w:lang w:eastAsia="zh-CN"/>
              </w:rPr>
              <w:t>。</w:t>
            </w:r>
          </w:p>
        </w:tc>
        <w:tc>
          <w:tcPr>
            <w:tcW w:w="1477" w:type="dxa"/>
            <w:vAlign w:val="center"/>
          </w:tcPr>
          <w:p w14:paraId="7BCA6A8C">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《Python</w:t>
            </w:r>
            <w:r>
              <w:rPr>
                <w:rFonts w:hint="eastAsia" w:ascii="宋体" w:hAnsi="宋体" w:eastAsia="宋体" w:cs="宋体"/>
                <w:sz w:val="18"/>
                <w:szCs w:val="18"/>
                <w:highlight w:val="none"/>
                <w:lang w:val="en-US" w:eastAsia="zh-CN"/>
              </w:rPr>
              <w:t>程序设计</w:t>
            </w:r>
            <w:r>
              <w:rPr>
                <w:rFonts w:hint="eastAsia" w:ascii="宋体" w:hAnsi="宋体" w:eastAsia="宋体" w:cs="宋体"/>
                <w:sz w:val="18"/>
                <w:szCs w:val="18"/>
                <w:highlight w:val="none"/>
              </w:rPr>
              <w:t>》</w:t>
            </w:r>
          </w:p>
          <w:p w14:paraId="5C5BB1EC">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w:t>
            </w:r>
            <w:r>
              <w:rPr>
                <w:rFonts w:hint="eastAsia" w:ascii="宋体" w:hAnsi="宋体" w:eastAsia="宋体" w:cs="宋体"/>
                <w:sz w:val="18"/>
                <w:szCs w:val="18"/>
                <w:highlight w:val="none"/>
                <w:lang w:val="en-US" w:eastAsia="zh-CN"/>
              </w:rPr>
              <w:t>Python数据分析</w:t>
            </w:r>
            <w:r>
              <w:rPr>
                <w:rFonts w:hint="eastAsia" w:ascii="宋体" w:hAnsi="宋体" w:eastAsia="宋体" w:cs="宋体"/>
                <w:sz w:val="18"/>
                <w:szCs w:val="18"/>
                <w:highlight w:val="none"/>
              </w:rPr>
              <w:t>》</w:t>
            </w:r>
          </w:p>
          <w:p w14:paraId="5F952E5D">
            <w:pPr>
              <w:keepNext w:val="0"/>
              <w:keepLines w:val="0"/>
              <w:suppressLineNumbers w:val="0"/>
              <w:spacing w:before="0" w:beforeAutospacing="0" w:after="0" w:afterAutospacing="0"/>
              <w:ind w:left="0" w:leftChars="0" w:right="0" w:rightChars="0"/>
              <w:rPr>
                <w:rFonts w:hint="eastAsia" w:ascii="宋体" w:hAnsi="宋体" w:eastAsia="宋体" w:cs="宋体"/>
                <w:color w:val="auto"/>
                <w:kern w:val="0"/>
                <w:sz w:val="18"/>
                <w:szCs w:val="18"/>
                <w:lang w:val="en-US" w:eastAsia="zh-CN"/>
                <w14:ligatures w14:val="none"/>
              </w:rPr>
            </w:pPr>
            <w:r>
              <w:rPr>
                <w:rFonts w:hint="eastAsia" w:ascii="宋体" w:hAnsi="宋体" w:eastAsia="宋体" w:cs="宋体"/>
                <w:sz w:val="18"/>
                <w:szCs w:val="18"/>
                <w:highlight w:val="none"/>
              </w:rPr>
              <w:t>《数据库</w:t>
            </w:r>
            <w:r>
              <w:rPr>
                <w:rFonts w:hint="eastAsia" w:ascii="宋体" w:hAnsi="宋体" w:eastAsia="宋体" w:cs="宋体"/>
                <w:sz w:val="18"/>
                <w:szCs w:val="18"/>
                <w:highlight w:val="none"/>
                <w:lang w:val="en-US" w:eastAsia="zh-CN"/>
              </w:rPr>
              <w:t>应用</w:t>
            </w:r>
            <w:r>
              <w:rPr>
                <w:rFonts w:hint="eastAsia" w:ascii="宋体" w:hAnsi="宋体" w:eastAsia="宋体" w:cs="宋体"/>
                <w:sz w:val="18"/>
                <w:szCs w:val="18"/>
                <w:highlight w:val="none"/>
              </w:rPr>
              <w:t>基础》</w:t>
            </w:r>
          </w:p>
        </w:tc>
      </w:tr>
      <w:tr w14:paraId="2750CF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59" w:type="dxa"/>
            <w:vAlign w:val="center"/>
          </w:tcPr>
          <w:p w14:paraId="4B37DD7A">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w:t>
            </w:r>
          </w:p>
        </w:tc>
        <w:tc>
          <w:tcPr>
            <w:tcW w:w="1234" w:type="dxa"/>
            <w:vAlign w:val="center"/>
          </w:tcPr>
          <w:p w14:paraId="749B54EF">
            <w:pPr>
              <w:keepNext w:val="0"/>
              <w:keepLines w:val="0"/>
              <w:suppressLineNumbers w:val="0"/>
              <w:spacing w:before="0" w:beforeAutospacing="0" w:after="0" w:afterAutospacing="0"/>
              <w:ind w:left="0" w:leftChars="0" w:right="0" w:rightChars="0"/>
              <w:rPr>
                <w:rFonts w:hint="default"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软件测试综合实训室</w:t>
            </w:r>
          </w:p>
        </w:tc>
        <w:tc>
          <w:tcPr>
            <w:tcW w:w="2511" w:type="dxa"/>
            <w:shd w:val="clear" w:color="auto" w:fill="auto"/>
            <w:vAlign w:val="center"/>
          </w:tcPr>
          <w:p w14:paraId="14E2A8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 xml:space="preserve">前后端联调环境、测试模拟器，工位 </w:t>
            </w:r>
            <w:r>
              <w:rPr>
                <w:rFonts w:hint="eastAsia" w:ascii="宋体" w:hAnsi="宋体"/>
                <w:color w:val="auto"/>
                <w:kern w:val="0"/>
                <w:sz w:val="18"/>
                <w:szCs w:val="18"/>
                <w:lang w:val="en-US" w:eastAsia="zh-CN"/>
                <w14:ligatures w14:val="none"/>
              </w:rPr>
              <w:t>50</w:t>
            </w:r>
            <w:r>
              <w:rPr>
                <w:rFonts w:hint="default" w:ascii="宋体" w:hAnsi="宋体"/>
                <w:color w:val="auto"/>
                <w:kern w:val="0"/>
                <w:sz w:val="18"/>
                <w:szCs w:val="18"/>
                <w14:ligatures w14:val="none"/>
              </w:rPr>
              <w:t xml:space="preserve"> 个</w:t>
            </w:r>
          </w:p>
        </w:tc>
        <w:tc>
          <w:tcPr>
            <w:tcW w:w="2417" w:type="dxa"/>
            <w:shd w:val="clear" w:color="auto" w:fill="auto"/>
            <w:vAlign w:val="center"/>
          </w:tcPr>
          <w:p w14:paraId="06534B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软件测试用例设计、前后端接口对接</w:t>
            </w:r>
            <w:r>
              <w:rPr>
                <w:rFonts w:hint="default" w:ascii="宋体" w:hAnsi="宋体"/>
                <w:color w:val="auto"/>
                <w:kern w:val="0"/>
                <w:sz w:val="18"/>
                <w:szCs w:val="18"/>
                <w14:ligatures w14:val="none"/>
              </w:rPr>
              <w:tab/>
            </w:r>
          </w:p>
        </w:tc>
        <w:tc>
          <w:tcPr>
            <w:tcW w:w="1477" w:type="dxa"/>
            <w:shd w:val="clear" w:color="auto" w:fill="auto"/>
            <w:vAlign w:val="center"/>
          </w:tcPr>
          <w:p w14:paraId="6B7E24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w:t>
            </w:r>
            <w:r>
              <w:rPr>
                <w:rFonts w:hint="eastAsia" w:ascii="宋体" w:hAnsi="宋体"/>
                <w:color w:val="auto"/>
                <w:kern w:val="0"/>
                <w:sz w:val="18"/>
                <w:szCs w:val="18"/>
                <w:lang w:val="en-US" w:eastAsia="zh-CN"/>
                <w14:ligatures w14:val="none"/>
              </w:rPr>
              <w:t>Java程序设计</w:t>
            </w:r>
            <w:r>
              <w:rPr>
                <w:rFonts w:hint="default" w:ascii="宋体" w:hAnsi="宋体"/>
                <w:color w:val="auto"/>
                <w:kern w:val="0"/>
                <w:sz w:val="18"/>
                <w:szCs w:val="18"/>
                <w14:ligatures w14:val="none"/>
              </w:rPr>
              <w:t>》《软件测试技术》</w:t>
            </w:r>
          </w:p>
        </w:tc>
      </w:tr>
    </w:tbl>
    <w:p w14:paraId="77F91717">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1"/>
        <w:gridCol w:w="1102"/>
        <w:gridCol w:w="3055"/>
        <w:gridCol w:w="3274"/>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1"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102"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3055"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274"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683795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1" w:type="dxa"/>
            <w:vAlign w:val="center"/>
          </w:tcPr>
          <w:p w14:paraId="06346A2C">
            <w:pPr>
              <w:keepNext w:val="0"/>
              <w:keepLines w:val="0"/>
              <w:suppressLineNumbers w:val="0"/>
              <w:spacing w:before="0" w:beforeAutospacing="0" w:after="0" w:afterAutospacing="0"/>
              <w:ind w:left="0" w:leftChars="0" w:right="0" w:rightChars="0"/>
              <w:jc w:val="center"/>
              <w:rPr>
                <w:rFonts w:hint="default" w:ascii="Times New Roman" w:hAnsi="Times New Roman"/>
                <w:i w:val="0"/>
                <w:iCs w:val="0"/>
                <w:color w:val="auto"/>
                <w:kern w:val="0"/>
                <w:sz w:val="18"/>
                <w:szCs w:val="18"/>
                <w:highlight w:val="none"/>
                <w:lang w:val="en-US" w:eastAsia="zh-CN"/>
                <w14:ligatures w14:val="none"/>
              </w:rPr>
            </w:pPr>
            <w:r>
              <w:rPr>
                <w:rFonts w:hint="eastAsia" w:ascii="宋体" w:hAnsi="宋体"/>
                <w:color w:val="auto"/>
                <w:kern w:val="0"/>
                <w:sz w:val="20"/>
                <w:szCs w:val="15"/>
                <w:highlight w:val="none"/>
                <w14:ligatures w14:val="none"/>
              </w:rPr>
              <w:t>1</w:t>
            </w:r>
          </w:p>
        </w:tc>
        <w:tc>
          <w:tcPr>
            <w:tcW w:w="1102" w:type="dxa"/>
            <w:vAlign w:val="center"/>
          </w:tcPr>
          <w:p w14:paraId="00380319">
            <w:pPr>
              <w:keepNext w:val="0"/>
              <w:keepLines w:val="0"/>
              <w:suppressLineNumbers w:val="0"/>
              <w:spacing w:before="0" w:beforeAutospacing="0" w:after="0" w:afterAutospacing="0"/>
              <w:ind w:left="0" w:leftChars="0" w:right="0" w:rightChars="0"/>
              <w:jc w:val="center"/>
              <w:rPr>
                <w:rFonts w:hint="default" w:ascii="Times New Roman" w:hAnsi="Times New Roman"/>
                <w:i w:val="0"/>
                <w:iCs w:val="0"/>
                <w:color w:val="auto"/>
                <w:kern w:val="0"/>
                <w:sz w:val="18"/>
                <w:szCs w:val="18"/>
                <w:highlight w:val="none"/>
                <w:lang w:val="en-US" w:eastAsia="zh-CN"/>
                <w14:ligatures w14:val="none"/>
              </w:rPr>
            </w:pPr>
            <w:r>
              <w:rPr>
                <w:rFonts w:hint="default" w:ascii="Times New Roman" w:hAnsi="Times New Roman"/>
                <w:i w:val="0"/>
                <w:iCs w:val="0"/>
                <w:color w:val="auto"/>
                <w:kern w:val="0"/>
                <w:sz w:val="18"/>
                <w:szCs w:val="18"/>
                <w:highlight w:val="none"/>
                <w14:ligatures w14:val="none"/>
              </w:rPr>
              <w:t>认知实习</w:t>
            </w:r>
          </w:p>
        </w:tc>
        <w:tc>
          <w:tcPr>
            <w:tcW w:w="3055" w:type="dxa"/>
            <w:vAlign w:val="center"/>
          </w:tcPr>
          <w:p w14:paraId="1D0F1FE2">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1. 企业类型：中小型科技公司、传统企业数字化部门</w:t>
            </w:r>
            <w:r>
              <w:rPr>
                <w:rFonts w:hint="eastAsia" w:ascii="Times New Roman" w:hAnsi="Times New Roman"/>
                <w:i w:val="0"/>
                <w:iCs w:val="0"/>
                <w:color w:val="auto"/>
                <w:kern w:val="0"/>
                <w:sz w:val="18"/>
                <w:szCs w:val="18"/>
                <w:highlight w:val="none"/>
                <w:lang w:eastAsia="zh-CN"/>
                <w14:ligatures w14:val="none"/>
              </w:rPr>
              <w:t>。</w:t>
            </w:r>
          </w:p>
          <w:p w14:paraId="0E429371">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2. 岗位需求：</w:t>
            </w:r>
            <w:r>
              <w:rPr>
                <w:rFonts w:hint="eastAsia"/>
                <w:i w:val="0"/>
                <w:iCs w:val="0"/>
                <w:color w:val="auto"/>
                <w:kern w:val="0"/>
                <w:sz w:val="18"/>
                <w:szCs w:val="18"/>
                <w:highlight w:val="none"/>
                <w:lang w:val="en-US" w:eastAsia="zh-CN"/>
                <w14:ligatures w14:val="none"/>
              </w:rPr>
              <w:t>Web前端开发程序员，软件测试程序员</w:t>
            </w:r>
            <w:r>
              <w:rPr>
                <w:rFonts w:hint="eastAsia" w:ascii="Times New Roman" w:hAnsi="Times New Roman"/>
                <w:i w:val="0"/>
                <w:iCs w:val="0"/>
                <w:color w:val="auto"/>
                <w:kern w:val="0"/>
                <w:sz w:val="18"/>
                <w:szCs w:val="18"/>
                <w:highlight w:val="none"/>
                <w:lang w:eastAsia="zh-CN"/>
                <w14:ligatures w14:val="none"/>
              </w:rPr>
              <w:t>。</w:t>
            </w:r>
          </w:p>
          <w:p w14:paraId="396AB1F9">
            <w:pPr>
              <w:keepNext w:val="0"/>
              <w:keepLines w:val="0"/>
              <w:suppressLineNumbers w:val="0"/>
              <w:spacing w:before="0" w:beforeAutospacing="0" w:after="0" w:afterAutospacing="0"/>
              <w:ind w:left="0" w:leftChars="0" w:right="0" w:rightChars="0"/>
              <w:jc w:val="left"/>
              <w:rPr>
                <w:rFonts w:hint="default" w:ascii="Times New Roman" w:hAnsi="Times New Roman"/>
                <w:i w:val="0"/>
                <w:iCs w:val="0"/>
                <w:color w:val="auto"/>
                <w:kern w:val="0"/>
                <w:sz w:val="18"/>
                <w:szCs w:val="18"/>
                <w:highlight w:val="none"/>
                <w14:ligatures w14:val="none"/>
              </w:rPr>
            </w:pPr>
            <w:r>
              <w:rPr>
                <w:rFonts w:hint="default" w:ascii="Times New Roman" w:hAnsi="Times New Roman"/>
                <w:i w:val="0"/>
                <w:iCs w:val="0"/>
                <w:color w:val="auto"/>
                <w:kern w:val="0"/>
                <w:sz w:val="18"/>
                <w:szCs w:val="18"/>
                <w:highlight w:val="none"/>
                <w14:ligatures w14:val="none"/>
              </w:rPr>
              <w:t>3. 工具要求：提供</w:t>
            </w:r>
            <w:r>
              <w:rPr>
                <w:rFonts w:hint="eastAsia"/>
                <w:i w:val="0"/>
                <w:iCs w:val="0"/>
                <w:color w:val="auto"/>
                <w:kern w:val="0"/>
                <w:sz w:val="18"/>
                <w:szCs w:val="18"/>
                <w:highlight w:val="none"/>
                <w:lang w:val="en-US" w:eastAsia="zh-CN"/>
                <w14:ligatures w14:val="none"/>
              </w:rPr>
              <w:t>Web前端开发、软件测试</w:t>
            </w:r>
            <w:r>
              <w:rPr>
                <w:rFonts w:hint="default" w:ascii="Times New Roman" w:hAnsi="Times New Roman"/>
                <w:i w:val="0"/>
                <w:iCs w:val="0"/>
                <w:color w:val="auto"/>
                <w:kern w:val="0"/>
                <w:sz w:val="18"/>
                <w:szCs w:val="18"/>
                <w:highlight w:val="none"/>
                <w14:ligatures w14:val="none"/>
              </w:rPr>
              <w:t>环境</w:t>
            </w:r>
            <w:r>
              <w:rPr>
                <w:rFonts w:hint="eastAsia" w:ascii="Times New Roman" w:hAnsi="Times New Roman"/>
                <w:i w:val="0"/>
                <w:iCs w:val="0"/>
                <w:color w:val="auto"/>
                <w:kern w:val="0"/>
                <w:sz w:val="18"/>
                <w:szCs w:val="18"/>
                <w:highlight w:val="none"/>
                <w:lang w:eastAsia="zh-CN"/>
                <w14:ligatures w14:val="none"/>
              </w:rPr>
              <w:t>。</w:t>
            </w:r>
          </w:p>
        </w:tc>
        <w:tc>
          <w:tcPr>
            <w:tcW w:w="3274" w:type="dxa"/>
            <w:vAlign w:val="center"/>
          </w:tcPr>
          <w:p w14:paraId="1DE7FBC7">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1. 熟练</w:t>
            </w:r>
            <w:r>
              <w:rPr>
                <w:rFonts w:hint="eastAsia"/>
                <w:i w:val="0"/>
                <w:iCs w:val="0"/>
                <w:color w:val="auto"/>
                <w:kern w:val="0"/>
                <w:sz w:val="18"/>
                <w:szCs w:val="18"/>
                <w:highlight w:val="none"/>
                <w:lang w:val="en-US" w:eastAsia="zh-CN"/>
                <w14:ligatures w14:val="none"/>
              </w:rPr>
              <w:t>Web前端开发流程</w:t>
            </w:r>
            <w:r>
              <w:rPr>
                <w:rFonts w:hint="eastAsia" w:ascii="Times New Roman" w:hAnsi="Times New Roman"/>
                <w:i w:val="0"/>
                <w:iCs w:val="0"/>
                <w:color w:val="auto"/>
                <w:kern w:val="0"/>
                <w:sz w:val="18"/>
                <w:szCs w:val="18"/>
                <w:highlight w:val="none"/>
                <w:lang w:eastAsia="zh-CN"/>
                <w14:ligatures w14:val="none"/>
              </w:rPr>
              <w:t>。</w:t>
            </w:r>
          </w:p>
          <w:p w14:paraId="3ED434E8">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2. 根据需求提取数据库数据</w:t>
            </w:r>
            <w:r>
              <w:rPr>
                <w:rFonts w:hint="eastAsia" w:ascii="Times New Roman" w:hAnsi="Times New Roman"/>
                <w:i w:val="0"/>
                <w:iCs w:val="0"/>
                <w:color w:val="auto"/>
                <w:kern w:val="0"/>
                <w:sz w:val="18"/>
                <w:szCs w:val="18"/>
                <w:highlight w:val="none"/>
                <w:lang w:eastAsia="zh-CN"/>
                <w14:ligatures w14:val="none"/>
              </w:rPr>
              <w:t>。</w:t>
            </w:r>
          </w:p>
          <w:p w14:paraId="427DC439">
            <w:pPr>
              <w:keepNext w:val="0"/>
              <w:keepLines w:val="0"/>
              <w:suppressLineNumbers w:val="0"/>
              <w:spacing w:before="0" w:beforeAutospacing="0" w:after="0" w:afterAutospacing="0"/>
              <w:ind w:left="0" w:leftChars="0" w:right="0" w:rightChars="0"/>
              <w:jc w:val="left"/>
              <w:rPr>
                <w:rFonts w:hint="eastAsia" w:ascii="Times New Roman" w:hAnsi="Times New Roman"/>
                <w:i w:val="0"/>
                <w:iCs w:val="0"/>
                <w:color w:val="auto"/>
                <w:kern w:val="0"/>
                <w:sz w:val="18"/>
                <w:szCs w:val="18"/>
                <w:highlight w:val="none"/>
                <w14:ligatures w14:val="none"/>
              </w:rPr>
            </w:pPr>
            <w:r>
              <w:rPr>
                <w:rFonts w:hint="default" w:ascii="Times New Roman" w:hAnsi="Times New Roman"/>
                <w:i w:val="0"/>
                <w:iCs w:val="0"/>
                <w:color w:val="auto"/>
                <w:kern w:val="0"/>
                <w:sz w:val="18"/>
                <w:szCs w:val="18"/>
                <w:highlight w:val="none"/>
                <w14:ligatures w14:val="none"/>
              </w:rPr>
              <w:t>3. 协助完成</w:t>
            </w:r>
            <w:r>
              <w:rPr>
                <w:rFonts w:hint="eastAsia"/>
                <w:i w:val="0"/>
                <w:iCs w:val="0"/>
                <w:color w:val="auto"/>
                <w:kern w:val="0"/>
                <w:sz w:val="18"/>
                <w:szCs w:val="18"/>
                <w:highlight w:val="none"/>
                <w:lang w:val="en-US" w:eastAsia="zh-CN"/>
                <w14:ligatures w14:val="none"/>
              </w:rPr>
              <w:t>Web前端项目开发</w:t>
            </w:r>
            <w:r>
              <w:rPr>
                <w:rFonts w:hint="eastAsia" w:ascii="Times New Roman" w:hAnsi="Times New Roman"/>
                <w:i w:val="0"/>
                <w:iCs w:val="0"/>
                <w:color w:val="auto"/>
                <w:kern w:val="0"/>
                <w:sz w:val="18"/>
                <w:szCs w:val="18"/>
                <w:highlight w:val="none"/>
                <w:lang w:eastAsia="zh-CN"/>
                <w14:ligatures w14:val="none"/>
              </w:rPr>
              <w:t>。</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1" w:type="dxa"/>
            <w:vAlign w:val="center"/>
          </w:tcPr>
          <w:p w14:paraId="008B8D42">
            <w:pPr>
              <w:keepNext w:val="0"/>
              <w:keepLines w:val="0"/>
              <w:suppressLineNumbers w:val="0"/>
              <w:spacing w:before="0" w:beforeAutospacing="0" w:after="0" w:afterAutospacing="0"/>
              <w:ind w:left="0" w:leftChars="0" w:right="0" w:rightChars="0"/>
              <w:jc w:val="center"/>
              <w:rPr>
                <w:rFonts w:hint="eastAsia" w:ascii="Times New Roman" w:hAnsi="Times New Roman"/>
                <w:i w:val="0"/>
                <w:iCs w:val="0"/>
                <w:color w:val="auto"/>
                <w:kern w:val="0"/>
                <w:sz w:val="18"/>
                <w:szCs w:val="18"/>
                <w:highlight w:val="none"/>
                <w:lang w:eastAsia="zh-CN"/>
                <w14:ligatures w14:val="none"/>
              </w:rPr>
            </w:pPr>
            <w:r>
              <w:rPr>
                <w:rFonts w:hint="eastAsia" w:ascii="宋体" w:hAnsi="宋体"/>
                <w:color w:val="auto"/>
                <w:kern w:val="0"/>
                <w:sz w:val="20"/>
                <w:szCs w:val="15"/>
                <w:highlight w:val="none"/>
                <w14:ligatures w14:val="none"/>
              </w:rPr>
              <w:t>2</w:t>
            </w:r>
          </w:p>
        </w:tc>
        <w:tc>
          <w:tcPr>
            <w:tcW w:w="1102" w:type="dxa"/>
            <w:vAlign w:val="center"/>
          </w:tcPr>
          <w:p w14:paraId="04B6D6D3">
            <w:pPr>
              <w:keepNext w:val="0"/>
              <w:keepLines w:val="0"/>
              <w:suppressLineNumbers w:val="0"/>
              <w:spacing w:before="0" w:beforeAutospacing="0" w:after="0" w:afterAutospacing="0"/>
              <w:ind w:left="0" w:leftChars="0" w:right="0" w:rightChars="0"/>
              <w:jc w:val="center"/>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lang w:val="en-US" w:eastAsia="zh-CN"/>
                <w14:ligatures w14:val="none"/>
              </w:rPr>
              <w:t>岗位实习</w:t>
            </w:r>
          </w:p>
        </w:tc>
        <w:tc>
          <w:tcPr>
            <w:tcW w:w="3055" w:type="dxa"/>
            <w:vAlign w:val="center"/>
          </w:tcPr>
          <w:p w14:paraId="2DB18A32">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1. 企业类型：</w:t>
            </w:r>
            <w:r>
              <w:rPr>
                <w:rFonts w:hint="eastAsia"/>
                <w:i w:val="0"/>
                <w:iCs w:val="0"/>
                <w:color w:val="auto"/>
                <w:kern w:val="0"/>
                <w:sz w:val="18"/>
                <w:szCs w:val="18"/>
                <w:highlight w:val="none"/>
                <w:lang w:val="en-US" w:eastAsia="zh-CN"/>
                <w14:ligatures w14:val="none"/>
              </w:rPr>
              <w:t>Web前端开发</w:t>
            </w:r>
            <w:r>
              <w:rPr>
                <w:rFonts w:hint="default" w:ascii="Times New Roman" w:hAnsi="Times New Roman"/>
                <w:i w:val="0"/>
                <w:iCs w:val="0"/>
                <w:color w:val="auto"/>
                <w:kern w:val="0"/>
                <w:sz w:val="18"/>
                <w:szCs w:val="18"/>
                <w:highlight w:val="none"/>
                <w14:ligatures w14:val="none"/>
              </w:rPr>
              <w:t>服务提供商、行业解决方案供应商</w:t>
            </w:r>
            <w:r>
              <w:rPr>
                <w:rFonts w:hint="eastAsia" w:ascii="Times New Roman" w:hAnsi="Times New Roman"/>
                <w:i w:val="0"/>
                <w:iCs w:val="0"/>
                <w:color w:val="auto"/>
                <w:kern w:val="0"/>
                <w:sz w:val="18"/>
                <w:szCs w:val="18"/>
                <w:highlight w:val="none"/>
                <w:lang w:eastAsia="zh-CN"/>
                <w14:ligatures w14:val="none"/>
              </w:rPr>
              <w:t>。</w:t>
            </w:r>
          </w:p>
          <w:p w14:paraId="4ED10114">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2. 项目要求：提供真实</w:t>
            </w:r>
            <w:r>
              <w:rPr>
                <w:rFonts w:hint="eastAsia"/>
                <w:i w:val="0"/>
                <w:iCs w:val="0"/>
                <w:color w:val="auto"/>
                <w:kern w:val="0"/>
                <w:sz w:val="18"/>
                <w:szCs w:val="18"/>
                <w:highlight w:val="none"/>
                <w:lang w:val="en-US" w:eastAsia="zh-CN"/>
                <w14:ligatures w14:val="none"/>
              </w:rPr>
              <w:t>Web前端</w:t>
            </w:r>
            <w:r>
              <w:rPr>
                <w:rFonts w:hint="default" w:ascii="Times New Roman" w:hAnsi="Times New Roman"/>
                <w:i w:val="0"/>
                <w:iCs w:val="0"/>
                <w:color w:val="auto"/>
                <w:kern w:val="0"/>
                <w:sz w:val="18"/>
                <w:szCs w:val="18"/>
                <w:highlight w:val="none"/>
                <w14:ligatures w14:val="none"/>
              </w:rPr>
              <w:t>项目参与机会</w:t>
            </w:r>
            <w:r>
              <w:rPr>
                <w:rFonts w:hint="eastAsia" w:ascii="Times New Roman" w:hAnsi="Times New Roman"/>
                <w:i w:val="0"/>
                <w:iCs w:val="0"/>
                <w:color w:val="auto"/>
                <w:kern w:val="0"/>
                <w:sz w:val="18"/>
                <w:szCs w:val="18"/>
                <w:highlight w:val="none"/>
                <w:lang w:eastAsia="zh-CN"/>
                <w14:ligatures w14:val="none"/>
              </w:rPr>
              <w:t>。</w:t>
            </w:r>
          </w:p>
          <w:p w14:paraId="2F67F4F9">
            <w:pPr>
              <w:keepNext w:val="0"/>
              <w:keepLines w:val="0"/>
              <w:suppressLineNumbers w:val="0"/>
              <w:spacing w:before="0" w:beforeAutospacing="0" w:after="0" w:afterAutospacing="0"/>
              <w:ind w:left="0" w:leftChars="0" w:right="0" w:rightChars="0"/>
              <w:jc w:val="left"/>
              <w:rPr>
                <w:rFonts w:hint="default" w:ascii="Times New Roman" w:hAnsi="Times New Roman"/>
                <w:i w:val="0"/>
                <w:iCs w:val="0"/>
                <w:color w:val="auto"/>
                <w:kern w:val="0"/>
                <w:sz w:val="18"/>
                <w:szCs w:val="18"/>
                <w:highlight w:val="none"/>
                <w14:ligatures w14:val="none"/>
              </w:rPr>
            </w:pPr>
            <w:r>
              <w:rPr>
                <w:rFonts w:hint="default" w:ascii="Times New Roman" w:hAnsi="Times New Roman"/>
                <w:i w:val="0"/>
                <w:iCs w:val="0"/>
                <w:color w:val="auto"/>
                <w:kern w:val="0"/>
                <w:sz w:val="18"/>
                <w:szCs w:val="18"/>
                <w:highlight w:val="none"/>
                <w14:ligatures w14:val="none"/>
              </w:rPr>
              <w:t>3. 指导要求：企业导师带领完成模块化任务</w:t>
            </w:r>
            <w:r>
              <w:rPr>
                <w:rFonts w:hint="eastAsia" w:ascii="Times New Roman" w:hAnsi="Times New Roman"/>
                <w:i w:val="0"/>
                <w:iCs w:val="0"/>
                <w:color w:val="auto"/>
                <w:kern w:val="0"/>
                <w:sz w:val="18"/>
                <w:szCs w:val="18"/>
                <w:highlight w:val="none"/>
                <w:lang w:eastAsia="zh-CN"/>
                <w14:ligatures w14:val="none"/>
              </w:rPr>
              <w:t>。</w:t>
            </w:r>
          </w:p>
        </w:tc>
        <w:tc>
          <w:tcPr>
            <w:tcW w:w="3274" w:type="dxa"/>
            <w:vAlign w:val="center"/>
          </w:tcPr>
          <w:p w14:paraId="6F76F717">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1. 使用</w:t>
            </w:r>
            <w:r>
              <w:rPr>
                <w:rFonts w:hint="eastAsia"/>
                <w:i w:val="0"/>
                <w:iCs w:val="0"/>
                <w:color w:val="auto"/>
                <w:kern w:val="0"/>
                <w:sz w:val="18"/>
                <w:szCs w:val="18"/>
                <w:highlight w:val="none"/>
                <w:lang w:val="en-US" w:eastAsia="zh-CN"/>
                <w14:ligatures w14:val="none"/>
              </w:rPr>
              <w:t>数据库完成网站数据存储</w:t>
            </w:r>
            <w:r>
              <w:rPr>
                <w:rFonts w:hint="eastAsia" w:ascii="Times New Roman" w:hAnsi="Times New Roman"/>
                <w:i w:val="0"/>
                <w:iCs w:val="0"/>
                <w:color w:val="auto"/>
                <w:kern w:val="0"/>
                <w:sz w:val="18"/>
                <w:szCs w:val="18"/>
                <w:highlight w:val="none"/>
                <w:lang w:eastAsia="zh-CN"/>
                <w14:ligatures w14:val="none"/>
              </w:rPr>
              <w:t>。</w:t>
            </w:r>
          </w:p>
          <w:p w14:paraId="5248B60F">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2. 操作主流</w:t>
            </w:r>
            <w:r>
              <w:rPr>
                <w:rFonts w:hint="eastAsia"/>
                <w:i w:val="0"/>
                <w:iCs w:val="0"/>
                <w:color w:val="auto"/>
                <w:kern w:val="0"/>
                <w:sz w:val="18"/>
                <w:szCs w:val="18"/>
                <w:highlight w:val="none"/>
                <w:lang w:val="en-US" w:eastAsia="zh-CN"/>
                <w14:ligatures w14:val="none"/>
              </w:rPr>
              <w:t>Web前端开发框架</w:t>
            </w:r>
            <w:r>
              <w:rPr>
                <w:rFonts w:hint="eastAsia" w:ascii="Times New Roman" w:hAnsi="Times New Roman"/>
                <w:i w:val="0"/>
                <w:iCs w:val="0"/>
                <w:color w:val="auto"/>
                <w:kern w:val="0"/>
                <w:sz w:val="18"/>
                <w:szCs w:val="18"/>
                <w:highlight w:val="none"/>
                <w:lang w:eastAsia="zh-CN"/>
                <w14:ligatures w14:val="none"/>
              </w:rPr>
              <w:t>。</w:t>
            </w:r>
          </w:p>
          <w:p w14:paraId="34FB844C">
            <w:pPr>
              <w:keepNext w:val="0"/>
              <w:keepLines w:val="0"/>
              <w:suppressLineNumbers w:val="0"/>
              <w:spacing w:before="0" w:beforeAutospacing="0" w:after="0" w:afterAutospacing="0"/>
              <w:ind w:left="0" w:leftChars="0" w:right="0" w:rightChars="0"/>
              <w:jc w:val="left"/>
              <w:rPr>
                <w:rFonts w:hint="default" w:ascii="Times New Roman" w:hAnsi="Times New Roman"/>
                <w:i w:val="0"/>
                <w:iCs w:val="0"/>
                <w:color w:val="auto"/>
                <w:kern w:val="0"/>
                <w:sz w:val="18"/>
                <w:szCs w:val="18"/>
                <w:highlight w:val="none"/>
                <w14:ligatures w14:val="none"/>
              </w:rPr>
            </w:pPr>
            <w:r>
              <w:rPr>
                <w:rFonts w:hint="default" w:ascii="Times New Roman" w:hAnsi="Times New Roman"/>
                <w:i w:val="0"/>
                <w:iCs w:val="0"/>
                <w:color w:val="auto"/>
                <w:kern w:val="0"/>
                <w:sz w:val="18"/>
                <w:szCs w:val="18"/>
                <w:highlight w:val="none"/>
                <w14:ligatures w14:val="none"/>
              </w:rPr>
              <w:t>3. 编写基础技术文档（</w:t>
            </w:r>
            <w:r>
              <w:rPr>
                <w:rFonts w:hint="eastAsia" w:ascii="Times New Roman" w:hAnsi="Times New Roman"/>
                <w:i w:val="0"/>
                <w:iCs w:val="0"/>
                <w:color w:val="auto"/>
                <w:kern w:val="0"/>
                <w:sz w:val="18"/>
                <w:szCs w:val="18"/>
                <w:highlight w:val="none"/>
                <w:lang w:eastAsia="zh-CN"/>
                <w14:ligatures w14:val="none"/>
              </w:rPr>
              <w:t>。</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6" w:name="_Toc1327"/>
      <w:bookmarkStart w:id="37" w:name="_Toc32035"/>
      <w:bookmarkStart w:id="38" w:name="_Toc187660923"/>
      <w:r>
        <w:rPr>
          <w:rFonts w:hint="eastAsia" w:ascii="楷体" w:hAnsi="楷体" w:eastAsia="楷体"/>
          <w:color w:val="auto"/>
          <w:kern w:val="0"/>
          <w:sz w:val="24"/>
          <w:szCs w:val="24"/>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48BFAE5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 xml:space="preserve">按照国家规定，经过规范程序选用教材，优先选用国家规划教材和国家优秀教材。专业课程教材应体现本行业新技术、新规范、新标准、新形态，并通过数字教材、活页式教材等多种方式进行动态更新。 </w:t>
      </w:r>
    </w:p>
    <w:p w14:paraId="2A50759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（1）选用或开发基于工作过程的教材</w:t>
      </w:r>
    </w:p>
    <w:p w14:paraId="592F2F1F">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教材建设是高等职业教育课程改革的重要组成部分，依据基于工作过程开发的原则，努力突破学科体系框架，将职业教育的教学过程与工作过程相融合，在内容选择上，坚持“四新（新知识、新技术、新工艺、新方法）、三性（实用性、应用型、普适性）”的原则，按职业能力发展规律构建教材的知识，技能体系，使之成为理论与实践相结合的一体化工学结合教材，使学习者可以在学习情景中进行职业从业资格的训练，具有从容应对职业、生计、社会等行动领域的能力。</w:t>
      </w:r>
    </w:p>
    <w:p w14:paraId="134701EA">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（2）选用优秀的高职高专规划教材</w:t>
      </w:r>
    </w:p>
    <w:p w14:paraId="2DA8146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教材是实现人才培养目标的主要载体，是教学的基本依据。选择高质量的教材是培养高质量优秀人才的基本保证。近年出版的“教育部高职高专规划教材”和“21世纪高职高专教材”出版了一批反映高职高专教育特色的优秀教材、精品教材。在进行教材选用时，应整体研究课程标准，使在教学中实际应用的教材能明显反映行业特征，并具有时代性，应用性、先进性和普适性。</w:t>
      </w:r>
    </w:p>
    <w:p w14:paraId="764ECBE5">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（3）选用国家精品课程教学资源</w:t>
      </w:r>
    </w:p>
    <w:p w14:paraId="36C31D9F">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充分利用现有国家精品课程一流的教学内容和教学资源，开展专业课程的教学活动，将国家精品课程的建设成果有效地应用到专业课程的教学中，以获得最佳的教学效果。</w:t>
      </w:r>
    </w:p>
    <w:p w14:paraId="6D86B4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47AF94F0">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 xml:space="preserve">图书文献配备能满足人才培养、专业建设、教科研等工作的需要。专业类图书文献主要包括：行业政策法规资料，计算机科学技术类以及实务操作类图书，计算机科学技术、信息处理技术类文献等。及时配置新经济、新技术、新工艺、新材料、新管理方式、新服务方式等相关的图书文献。 </w:t>
      </w:r>
    </w:p>
    <w:p w14:paraId="7E904F2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（1）购置计算机应用技术专业技术、标准、方法、操作规范以及实务案例类图书、与课程相关的企业技术资料和文献资料等，满足人才培养、专业建设、教科研等工作的需要，方便师生查询、借阅。</w:t>
      </w:r>
    </w:p>
    <w:p w14:paraId="63F861CC">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（2）购置计算机应用技术专业有关参考书、拓展学习类书籍，满足学生自学和技能提升需求。</w:t>
      </w:r>
    </w:p>
    <w:p w14:paraId="4048049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0BC8D7F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建设、配备与本专业有关的音视频素材、教学课件、数字化教学案例库、虚拟仿真软件等专业教学资源库，种类丰富、形式多样、使用便捷、动态更新、满足教学。</w:t>
      </w:r>
    </w:p>
    <w:p w14:paraId="07919405">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1）资源库建设的指导思想：基于工作过程的开发规范开发建设课程资源库，遵循专业基础课程和专业核心课程工作过程系统化，打造学生的就业核心竞争力；专业拓展课程和职业素质课程体系化，打造学生未来岗位适应能力。</w:t>
      </w:r>
    </w:p>
    <w:p w14:paraId="3809CA7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（2）组建由行业企业专家、专业带头人、骨干教师等构成的课程资源开发团队。</w:t>
      </w:r>
    </w:p>
    <w:p w14:paraId="4E8367B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（3）资源库建设的内容包括：课程标准、单元教学方案、单元教学实施方案、教学方法、教学案例和教学项目、电子教案、教学课件、授课PPT、授课录像、课程专项技能录像、习题库和试题库。</w:t>
      </w:r>
    </w:p>
    <w:p w14:paraId="6BCB3DD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（4）建立课程资源建设动态更新机制，每门课程资源每年更新至少10%，每年对课程资源进行验收，保证建设质量。</w:t>
      </w:r>
    </w:p>
    <w:p w14:paraId="0C720E44">
      <w:pPr>
        <w:keepNext w:val="0"/>
        <w:keepLines w:val="0"/>
        <w:pageBreakBefore w:val="0"/>
        <w:widowControl w:val="0"/>
        <w:kinsoku/>
        <w:wordWrap/>
        <w:overflowPunct/>
        <w:topLinePunct w:val="0"/>
        <w:bidi w:val="0"/>
        <w:snapToGrid/>
        <w:spacing w:line="240" w:lineRule="auto"/>
        <w:ind w:firstLine="480" w:firstLineChars="200"/>
        <w:textAlignment w:val="auto"/>
        <w:rPr>
          <w:rFonts w:hint="eastAsia" w:hAnsi="宋体"/>
          <w:color w:val="auto"/>
          <w:sz w:val="24"/>
          <w:szCs w:val="24"/>
          <w14:ligatures w14:val="none"/>
        </w:rPr>
      </w:pPr>
      <w:r>
        <w:rPr>
          <w:rFonts w:hint="eastAsia" w:hAnsi="宋体"/>
          <w:color w:val="auto"/>
          <w:sz w:val="24"/>
          <w:szCs w:val="24"/>
          <w14:ligatures w14:val="none"/>
        </w:rPr>
        <w:t>（5）引进网络课程教学平台。与在线开放课程管理和运行平台联系，建成网络教学平台，引进网络课程，满足线上教学需要。</w:t>
      </w:r>
    </w:p>
    <w:p w14:paraId="19B79522">
      <w:pPr>
        <w:keepNext w:val="0"/>
        <w:keepLines w:val="0"/>
        <w:pageBreakBefore w:val="0"/>
        <w:widowControl w:val="0"/>
        <w:kinsoku/>
        <w:wordWrap/>
        <w:overflowPunct/>
        <w:topLinePunct w:val="0"/>
        <w:autoSpaceDE w:val="0"/>
        <w:autoSpaceDN w:val="0"/>
        <w:bidi w:val="0"/>
        <w:adjustRightInd w:val="0"/>
        <w:snapToGrid/>
        <w:spacing w:line="240" w:lineRule="auto"/>
        <w:ind w:firstLine="480" w:firstLineChars="200"/>
        <w:textAlignment w:val="auto"/>
        <w:outlineLvl w:val="1"/>
        <w:rPr>
          <w:rFonts w:ascii="楷体" w:hAnsi="楷体" w:eastAsia="楷体"/>
          <w:color w:val="auto"/>
          <w:kern w:val="0"/>
          <w:sz w:val="24"/>
          <w:szCs w:val="24"/>
          <w14:ligatures w14:val="none"/>
        </w:rPr>
      </w:pPr>
      <w:bookmarkStart w:id="39" w:name="_Toc24730"/>
      <w:bookmarkStart w:id="40" w:name="_Toc187660924"/>
      <w:bookmarkStart w:id="41" w:name="_Toc11091"/>
      <w:r>
        <w:rPr>
          <w:rFonts w:hint="eastAsia" w:ascii="楷体" w:hAnsi="楷体" w:eastAsia="楷体"/>
          <w:color w:val="auto"/>
          <w:kern w:val="0"/>
          <w:sz w:val="24"/>
          <w:szCs w:val="24"/>
          <w14:ligatures w14:val="none"/>
        </w:rPr>
        <w:t>（四）教学方法</w:t>
      </w:r>
      <w:bookmarkEnd w:id="39"/>
      <w:bookmarkEnd w:id="40"/>
      <w:bookmarkEnd w:id="41"/>
    </w:p>
    <w:p w14:paraId="68744FDC">
      <w:pPr>
        <w:spacing w:line="440" w:lineRule="exact"/>
        <w:ind w:firstLine="480" w:firstLineChars="200"/>
        <w:rPr>
          <w:rFonts w:hint="eastAsia" w:hAnsi="宋体"/>
          <w:color w:val="auto"/>
          <w:sz w:val="24"/>
          <w:szCs w:val="24"/>
          <w14:ligatures w14:val="none"/>
        </w:rPr>
      </w:pPr>
      <w:bookmarkStart w:id="42" w:name="_Toc559"/>
      <w:bookmarkStart w:id="43" w:name="_Toc18960"/>
      <w:r>
        <w:rPr>
          <w:rFonts w:hint="eastAsia" w:hAnsi="宋体"/>
          <w:color w:val="auto"/>
          <w:sz w:val="24"/>
          <w:szCs w:val="24"/>
          <w14:ligatures w14:val="none"/>
        </w:rPr>
        <w:t>1.根据学生具体情况和所学专业得特点，加强直观教学，加大实训教学力度，重视学生的实践能力培养</w:t>
      </w:r>
      <w:r>
        <w:rPr>
          <w:rFonts w:hint="eastAsia" w:hAnsi="宋体"/>
          <w:color w:val="auto"/>
          <w:sz w:val="24"/>
          <w:szCs w:val="24"/>
          <w:lang w:eastAsia="zh-CN"/>
          <w14:ligatures w14:val="none"/>
        </w:rPr>
        <w:t>。</w:t>
      </w:r>
    </w:p>
    <w:p w14:paraId="0DD0C19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2.根据专业课程特点和教学要求，积极推进理实一体化教学改革，通过推广案例教学、项目教学等，创设教学情境，激发学生的学习兴趣，探究兴趣和职业兴趣，力争学生在技能上能“精一项、强一项、熟一项”。</w:t>
      </w:r>
    </w:p>
    <w:p w14:paraId="6A55188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充分利用现在教育技术手段促进教学开展，不断促进教学方法与手段的改革与创新，实施“行动导向、任务驱动”课程教学模式，融“教、学、做”于一体，能充分调动学生学习的积极性、主动性和创新性，加深学生的感性认知，加强专业技能的掌握。</w:t>
      </w:r>
    </w:p>
    <w:p w14:paraId="67FF88E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4.开展多元模式教学。开展线上线下混合式教学，同时发挥平台的管理功能，对日常教学进行监测监控和教学评价。</w:t>
      </w:r>
    </w:p>
    <w:p w14:paraId="24002074">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5.严格按照审定的 教学计划安排教学，制定专业课程标准，建立教学反馈机制，及时评价教学效果，不断改进教学方法，提高教学质量</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14:ligatures w14:val="none"/>
        </w:rPr>
      </w:pPr>
      <w:bookmarkStart w:id="45" w:name="_Toc28599"/>
      <w:bookmarkStart w:id="46" w:name="_Toc11789"/>
      <w:bookmarkStart w:id="47" w:name="_Toc187660926"/>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100分，60分为及格分。</w:t>
      </w:r>
    </w:p>
    <w:p w14:paraId="62EB7E3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考试成绩由期中考试（若有）、期末考试成绩两部分组成，分别按一定比例计算。</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val="0"/>
          <w:iCs w:val="0"/>
          <w:color w:val="auto"/>
          <w:kern w:val="0"/>
          <w:sz w:val="24"/>
          <w:szCs w:val="24"/>
          <w:highlight w:val="none"/>
          <w:lang w:val="en-US" w:eastAsia="zh-CN"/>
          <w14:ligatures w14:val="none"/>
        </w:rPr>
      </w:pPr>
      <w:r>
        <w:rPr>
          <w:rFonts w:hint="eastAsia" w:ascii="楷体" w:hAnsi="楷体" w:eastAsia="楷体"/>
          <w:i w:val="0"/>
          <w:iCs w:val="0"/>
          <w:color w:val="auto"/>
          <w:kern w:val="0"/>
          <w:sz w:val="24"/>
          <w:szCs w:val="24"/>
          <w14:ligatures w14:val="none"/>
        </w:rPr>
        <w:t>（六）质量管理</w:t>
      </w:r>
      <w:bookmarkEnd w:id="45"/>
      <w:bookmarkEnd w:id="46"/>
      <w:bookmarkEnd w:id="47"/>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计算机应用技术</w:t>
      </w:r>
      <w:r>
        <w:rPr>
          <w:rFonts w:hint="eastAsia" w:hAnsi="宋体"/>
          <w:color w:val="auto"/>
          <w:sz w:val="24"/>
          <w:szCs w:val="24"/>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6EE2BB3C">
      <w:pPr>
        <w:spacing w:line="440" w:lineRule="exact"/>
        <w:ind w:firstLine="480" w:firstLineChars="200"/>
        <w:rPr>
          <w:rFonts w:hint="eastAsia"/>
          <w:color w:val="auto"/>
          <w:sz w:val="24"/>
          <w:szCs w:val="24"/>
          <w:highlight w:val="none"/>
          <w14:ligatures w14:val="none"/>
        </w:rPr>
      </w:pPr>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138</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37</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i w:val="0"/>
          <w:iCs w:val="0"/>
          <w:color w:val="auto"/>
          <w:sz w:val="24"/>
          <w:szCs w:val="24"/>
          <w:lang w:val="en-US" w:eastAsia="zh-CN"/>
          <w14:ligatures w14:val="none"/>
        </w:rPr>
        <w:t>13</w:t>
      </w:r>
      <w:r>
        <w:rPr>
          <w:rFonts w:hint="eastAsia"/>
          <w:i/>
          <w:iCs/>
          <w:color w:val="auto"/>
          <w:sz w:val="24"/>
          <w:szCs w:val="24"/>
          <w:lang w:val="en-US" w:eastAsia="zh-CN"/>
          <w14:ligatures w14:val="none"/>
        </w:rPr>
        <w:t>限定选修</w:t>
      </w:r>
      <w:r>
        <w:rPr>
          <w:rFonts w:hint="eastAsia"/>
          <w:color w:val="auto"/>
          <w:sz w:val="24"/>
          <w:szCs w:val="24"/>
          <w14:ligatures w14:val="none"/>
        </w:rPr>
        <w:t>学分，</w:t>
      </w:r>
      <w:r>
        <w:rPr>
          <w:rFonts w:hint="eastAsia"/>
          <w:color w:val="auto"/>
          <w:sz w:val="24"/>
          <w:szCs w:val="24"/>
          <w:lang w:val="en-US" w:eastAsia="zh-CN"/>
          <w14:ligatures w14:val="none"/>
        </w:rPr>
        <w:t>专业必修课80</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8</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任宏</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刘佳</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472B795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6750205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bookmarkStart w:id="50" w:name="_Toc187660929"/>
            <w:r>
              <w:rPr>
                <w:rFonts w:hint="eastAsia" w:ascii="宋体" w:hAnsi="宋体" w:cs="仿宋"/>
                <w:b/>
                <w:bCs/>
                <w:color w:val="auto"/>
                <w:sz w:val="18"/>
                <w:szCs w:val="18"/>
                <w14:ligatures w14:val="none"/>
              </w:rPr>
              <w:t>序号</w:t>
            </w:r>
          </w:p>
        </w:tc>
        <w:tc>
          <w:tcPr>
            <w:tcW w:w="720" w:type="pct"/>
            <w:tcBorders>
              <w:top w:val="single" w:color="auto" w:sz="8" w:space="0"/>
              <w:bottom w:val="single" w:color="auto" w:sz="8" w:space="0"/>
            </w:tcBorders>
            <w:vAlign w:val="center"/>
          </w:tcPr>
          <w:p w14:paraId="5533216E">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tcBorders>
              <w:top w:val="single" w:color="auto" w:sz="8" w:space="0"/>
              <w:bottom w:val="single" w:color="auto" w:sz="8" w:space="0"/>
            </w:tcBorders>
            <w:vAlign w:val="center"/>
          </w:tcPr>
          <w:p w14:paraId="2B7EA29D">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tcBorders>
              <w:top w:val="single" w:color="auto" w:sz="8" w:space="0"/>
              <w:bottom w:val="single" w:color="auto" w:sz="8" w:space="0"/>
            </w:tcBorders>
            <w:vAlign w:val="center"/>
          </w:tcPr>
          <w:p w14:paraId="6F4A0336">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tcBorders>
              <w:top w:val="single" w:color="auto" w:sz="8" w:space="0"/>
              <w:bottom w:val="single" w:color="auto" w:sz="8" w:space="0"/>
            </w:tcBorders>
            <w:vAlign w:val="center"/>
          </w:tcPr>
          <w:p w14:paraId="6FBC20F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2F82C18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6C8CEC4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w:t>
            </w:r>
          </w:p>
        </w:tc>
        <w:tc>
          <w:tcPr>
            <w:tcW w:w="720" w:type="pct"/>
            <w:tcBorders>
              <w:top w:val="single" w:color="auto" w:sz="8" w:space="0"/>
            </w:tcBorders>
            <w:shd w:val="clear" w:color="auto" w:fill="auto"/>
            <w:vAlign w:val="center"/>
          </w:tcPr>
          <w:p w14:paraId="3E19BCA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张兵</w:t>
            </w:r>
          </w:p>
        </w:tc>
        <w:tc>
          <w:tcPr>
            <w:tcW w:w="1988" w:type="pct"/>
            <w:tcBorders>
              <w:top w:val="single" w:color="auto" w:sz="8" w:space="0"/>
            </w:tcBorders>
            <w:shd w:val="clear" w:color="auto" w:fill="auto"/>
            <w:vAlign w:val="center"/>
          </w:tcPr>
          <w:p w14:paraId="0677469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top w:val="single" w:color="auto" w:sz="8" w:space="0"/>
            </w:tcBorders>
            <w:shd w:val="clear" w:color="auto" w:fill="auto"/>
            <w:vAlign w:val="center"/>
          </w:tcPr>
          <w:p w14:paraId="21C158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副主任</w:t>
            </w:r>
          </w:p>
        </w:tc>
        <w:tc>
          <w:tcPr>
            <w:tcW w:w="846" w:type="pct"/>
            <w:tcBorders>
              <w:top w:val="single" w:color="auto" w:sz="8" w:space="0"/>
            </w:tcBorders>
            <w:vAlign w:val="center"/>
          </w:tcPr>
          <w:p w14:paraId="10443EF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991F99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BEE1D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2</w:t>
            </w:r>
          </w:p>
        </w:tc>
        <w:tc>
          <w:tcPr>
            <w:tcW w:w="720" w:type="pct"/>
            <w:shd w:val="clear" w:color="auto" w:fill="auto"/>
            <w:vAlign w:val="center"/>
          </w:tcPr>
          <w:p w14:paraId="2BC75C4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任宏</w:t>
            </w:r>
          </w:p>
        </w:tc>
        <w:tc>
          <w:tcPr>
            <w:tcW w:w="1988" w:type="pct"/>
            <w:shd w:val="clear" w:color="auto" w:fill="auto"/>
            <w:vAlign w:val="center"/>
          </w:tcPr>
          <w:p w14:paraId="2F0B783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09FDFF5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专业群主任</w:t>
            </w:r>
          </w:p>
        </w:tc>
        <w:tc>
          <w:tcPr>
            <w:tcW w:w="846" w:type="pct"/>
            <w:vAlign w:val="center"/>
          </w:tcPr>
          <w:p w14:paraId="2C4A71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10B0F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20A937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3</w:t>
            </w:r>
          </w:p>
        </w:tc>
        <w:tc>
          <w:tcPr>
            <w:tcW w:w="720" w:type="pct"/>
            <w:shd w:val="clear" w:color="auto" w:fill="auto"/>
            <w:vAlign w:val="center"/>
          </w:tcPr>
          <w:p w14:paraId="091702A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张琦</w:t>
            </w:r>
          </w:p>
        </w:tc>
        <w:tc>
          <w:tcPr>
            <w:tcW w:w="1988" w:type="pct"/>
            <w:shd w:val="clear" w:color="auto" w:fill="auto"/>
            <w:vAlign w:val="center"/>
          </w:tcPr>
          <w:p w14:paraId="4284BFA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4545AB9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教学秘书</w:t>
            </w:r>
          </w:p>
        </w:tc>
        <w:tc>
          <w:tcPr>
            <w:tcW w:w="846" w:type="pct"/>
            <w:vAlign w:val="center"/>
          </w:tcPr>
          <w:p w14:paraId="46F46AD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AD0F0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2CB48D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4</w:t>
            </w:r>
          </w:p>
        </w:tc>
        <w:tc>
          <w:tcPr>
            <w:tcW w:w="720" w:type="pct"/>
            <w:shd w:val="clear" w:color="auto" w:fill="auto"/>
            <w:vAlign w:val="center"/>
          </w:tcPr>
          <w:p w14:paraId="7954BF52">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郑海红</w:t>
            </w:r>
          </w:p>
        </w:tc>
        <w:tc>
          <w:tcPr>
            <w:tcW w:w="1988" w:type="pct"/>
            <w:shd w:val="clear" w:color="auto" w:fill="auto"/>
            <w:vAlign w:val="center"/>
          </w:tcPr>
          <w:p w14:paraId="06671BB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5EEBF50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7E964DD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670BCF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EFB11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5</w:t>
            </w:r>
          </w:p>
        </w:tc>
        <w:tc>
          <w:tcPr>
            <w:tcW w:w="720" w:type="pct"/>
            <w:shd w:val="clear" w:color="auto" w:fill="auto"/>
            <w:vAlign w:val="center"/>
          </w:tcPr>
          <w:p w14:paraId="43ED877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刘端阳</w:t>
            </w:r>
          </w:p>
        </w:tc>
        <w:tc>
          <w:tcPr>
            <w:tcW w:w="1988" w:type="pct"/>
            <w:shd w:val="clear" w:color="auto" w:fill="auto"/>
            <w:vAlign w:val="center"/>
          </w:tcPr>
          <w:p w14:paraId="151BF04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3C99565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讲师</w:t>
            </w:r>
          </w:p>
        </w:tc>
        <w:tc>
          <w:tcPr>
            <w:tcW w:w="846" w:type="pct"/>
            <w:vAlign w:val="center"/>
          </w:tcPr>
          <w:p w14:paraId="7E43F58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76390E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6B2238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6</w:t>
            </w:r>
          </w:p>
        </w:tc>
        <w:tc>
          <w:tcPr>
            <w:tcW w:w="720" w:type="pct"/>
            <w:shd w:val="clear" w:color="auto" w:fill="auto"/>
            <w:vAlign w:val="center"/>
          </w:tcPr>
          <w:p w14:paraId="2A6A7DC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刘佳</w:t>
            </w:r>
          </w:p>
        </w:tc>
        <w:tc>
          <w:tcPr>
            <w:tcW w:w="1988" w:type="pct"/>
            <w:shd w:val="clear" w:color="auto" w:fill="auto"/>
            <w:vAlign w:val="center"/>
          </w:tcPr>
          <w:p w14:paraId="3BDF382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786051D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2728412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E7C0F4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311FA98">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7</w:t>
            </w:r>
          </w:p>
        </w:tc>
        <w:tc>
          <w:tcPr>
            <w:tcW w:w="720" w:type="pct"/>
            <w:shd w:val="clear" w:color="auto" w:fill="auto"/>
            <w:vAlign w:val="center"/>
          </w:tcPr>
          <w:p w14:paraId="31477CB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白明松</w:t>
            </w:r>
          </w:p>
        </w:tc>
        <w:tc>
          <w:tcPr>
            <w:tcW w:w="1988" w:type="pct"/>
            <w:shd w:val="clear" w:color="auto" w:fill="auto"/>
            <w:vAlign w:val="center"/>
          </w:tcPr>
          <w:p w14:paraId="488C451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68AC638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0D1E5ACB">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7DDEBC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BA189E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8</w:t>
            </w:r>
          </w:p>
        </w:tc>
        <w:tc>
          <w:tcPr>
            <w:tcW w:w="720" w:type="pct"/>
            <w:shd w:val="clear" w:color="auto" w:fill="auto"/>
            <w:vAlign w:val="center"/>
          </w:tcPr>
          <w:p w14:paraId="64E26D5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翁高飞</w:t>
            </w:r>
          </w:p>
        </w:tc>
        <w:tc>
          <w:tcPr>
            <w:tcW w:w="1988" w:type="pct"/>
            <w:shd w:val="clear" w:color="auto" w:fill="auto"/>
            <w:vAlign w:val="center"/>
          </w:tcPr>
          <w:p w14:paraId="26D42FC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武汉厚溥企业集团</w:t>
            </w:r>
          </w:p>
        </w:tc>
        <w:tc>
          <w:tcPr>
            <w:tcW w:w="1032" w:type="pct"/>
            <w:shd w:val="clear" w:color="auto" w:fill="auto"/>
            <w:vAlign w:val="center"/>
          </w:tcPr>
          <w:p w14:paraId="09B6CD8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vAlign w:val="center"/>
          </w:tcPr>
          <w:p w14:paraId="44906F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15E68D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2A284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9</w:t>
            </w:r>
          </w:p>
        </w:tc>
        <w:tc>
          <w:tcPr>
            <w:tcW w:w="720" w:type="pct"/>
            <w:shd w:val="clear" w:color="auto" w:fill="auto"/>
            <w:vAlign w:val="center"/>
          </w:tcPr>
          <w:p w14:paraId="33BBAFC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马英会</w:t>
            </w:r>
          </w:p>
        </w:tc>
        <w:tc>
          <w:tcPr>
            <w:tcW w:w="1988" w:type="pct"/>
            <w:shd w:val="clear" w:color="auto" w:fill="auto"/>
            <w:vAlign w:val="center"/>
          </w:tcPr>
          <w:p w14:paraId="15DDC72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河北熙宁教育科技有限公司</w:t>
            </w:r>
          </w:p>
        </w:tc>
        <w:tc>
          <w:tcPr>
            <w:tcW w:w="1032" w:type="pct"/>
            <w:shd w:val="clear" w:color="auto" w:fill="auto"/>
            <w:vAlign w:val="center"/>
          </w:tcPr>
          <w:p w14:paraId="30B539D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vAlign w:val="center"/>
          </w:tcPr>
          <w:p w14:paraId="42EA58F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7BB00E5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8D5E47D">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10</w:t>
            </w:r>
          </w:p>
        </w:tc>
        <w:tc>
          <w:tcPr>
            <w:tcW w:w="720" w:type="pct"/>
            <w:shd w:val="clear" w:color="auto" w:fill="auto"/>
            <w:vAlign w:val="center"/>
          </w:tcPr>
          <w:p w14:paraId="2999BFE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崔雅鑫</w:t>
            </w:r>
          </w:p>
        </w:tc>
        <w:tc>
          <w:tcPr>
            <w:tcW w:w="1988" w:type="pct"/>
            <w:shd w:val="clear" w:color="auto" w:fill="auto"/>
            <w:vAlign w:val="center"/>
          </w:tcPr>
          <w:p w14:paraId="487B5FCF">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河北熙宁教育科技有限公司</w:t>
            </w:r>
          </w:p>
        </w:tc>
        <w:tc>
          <w:tcPr>
            <w:tcW w:w="1032" w:type="pct"/>
            <w:shd w:val="clear" w:color="auto" w:fill="auto"/>
            <w:vAlign w:val="center"/>
          </w:tcPr>
          <w:p w14:paraId="4FD64A5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vAlign w:val="center"/>
          </w:tcPr>
          <w:p w14:paraId="73B22E4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A2E0D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B98507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11</w:t>
            </w:r>
          </w:p>
        </w:tc>
        <w:tc>
          <w:tcPr>
            <w:tcW w:w="720" w:type="pct"/>
            <w:tcBorders>
              <w:bottom w:val="single" w:color="auto" w:sz="4" w:space="0"/>
            </w:tcBorders>
            <w:shd w:val="clear" w:color="auto" w:fill="auto"/>
            <w:vAlign w:val="center"/>
          </w:tcPr>
          <w:p w14:paraId="06B2EA05">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王涛</w:t>
            </w:r>
          </w:p>
        </w:tc>
        <w:tc>
          <w:tcPr>
            <w:tcW w:w="1988" w:type="pct"/>
            <w:tcBorders>
              <w:bottom w:val="single" w:color="auto" w:sz="4" w:space="0"/>
            </w:tcBorders>
            <w:shd w:val="clear" w:color="auto" w:fill="auto"/>
            <w:vAlign w:val="center"/>
          </w:tcPr>
          <w:p w14:paraId="2D8C10EA">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浪潮云信息技术股份公司</w:t>
            </w:r>
          </w:p>
        </w:tc>
        <w:tc>
          <w:tcPr>
            <w:tcW w:w="1032" w:type="pct"/>
            <w:tcBorders>
              <w:bottom w:val="single" w:color="auto" w:sz="4" w:space="0"/>
            </w:tcBorders>
            <w:shd w:val="clear" w:color="auto" w:fill="auto"/>
            <w:vAlign w:val="center"/>
          </w:tcPr>
          <w:p w14:paraId="6D138A5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tcBorders>
              <w:bottom w:val="single" w:color="auto" w:sz="4" w:space="0"/>
            </w:tcBorders>
            <w:vAlign w:val="center"/>
          </w:tcPr>
          <w:p w14:paraId="729478D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DD4FD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4AC43A9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12</w:t>
            </w:r>
          </w:p>
        </w:tc>
        <w:tc>
          <w:tcPr>
            <w:tcW w:w="720" w:type="pct"/>
            <w:tcBorders>
              <w:top w:val="single" w:color="auto" w:sz="4" w:space="0"/>
              <w:bottom w:val="single" w:color="auto" w:sz="4" w:space="0"/>
            </w:tcBorders>
            <w:shd w:val="clear" w:color="auto" w:fill="auto"/>
            <w:vAlign w:val="center"/>
          </w:tcPr>
          <w:p w14:paraId="225C2B7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刘文杰</w:t>
            </w:r>
          </w:p>
        </w:tc>
        <w:tc>
          <w:tcPr>
            <w:tcW w:w="1988" w:type="pct"/>
            <w:tcBorders>
              <w:top w:val="single" w:color="auto" w:sz="4" w:space="0"/>
              <w:bottom w:val="single" w:color="auto" w:sz="4" w:space="0"/>
            </w:tcBorders>
            <w:shd w:val="clear" w:color="auto" w:fill="auto"/>
            <w:vAlign w:val="center"/>
          </w:tcPr>
          <w:p w14:paraId="1A88F90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中科软科技股份有限公司</w:t>
            </w:r>
          </w:p>
        </w:tc>
        <w:tc>
          <w:tcPr>
            <w:tcW w:w="1032" w:type="pct"/>
            <w:tcBorders>
              <w:top w:val="single" w:color="auto" w:sz="4" w:space="0"/>
              <w:bottom w:val="single" w:color="auto" w:sz="4" w:space="0"/>
            </w:tcBorders>
            <w:shd w:val="clear" w:color="auto" w:fill="auto"/>
            <w:vAlign w:val="center"/>
          </w:tcPr>
          <w:p w14:paraId="4A71670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tcBorders>
              <w:top w:val="single" w:color="auto" w:sz="4" w:space="0"/>
              <w:bottom w:val="single" w:color="auto" w:sz="4" w:space="0"/>
            </w:tcBorders>
            <w:vAlign w:val="center"/>
          </w:tcPr>
          <w:p w14:paraId="046B7AB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1D80E0D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6361E671">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13</w:t>
            </w:r>
          </w:p>
        </w:tc>
        <w:tc>
          <w:tcPr>
            <w:tcW w:w="720" w:type="pct"/>
            <w:tcBorders>
              <w:top w:val="single" w:color="auto" w:sz="4" w:space="0"/>
              <w:bottom w:val="single" w:color="auto" w:sz="4" w:space="0"/>
            </w:tcBorders>
            <w:shd w:val="clear" w:color="auto" w:fill="auto"/>
            <w:vAlign w:val="center"/>
          </w:tcPr>
          <w:p w14:paraId="6D2AE35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王璐</w:t>
            </w:r>
          </w:p>
        </w:tc>
        <w:tc>
          <w:tcPr>
            <w:tcW w:w="1988" w:type="pct"/>
            <w:tcBorders>
              <w:top w:val="single" w:color="auto" w:sz="4" w:space="0"/>
              <w:bottom w:val="single" w:color="auto" w:sz="4" w:space="0"/>
            </w:tcBorders>
            <w:shd w:val="clear" w:color="auto" w:fill="auto"/>
            <w:vAlign w:val="center"/>
          </w:tcPr>
          <w:p w14:paraId="7649C92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河北尚云信息科技有限公司</w:t>
            </w:r>
          </w:p>
        </w:tc>
        <w:tc>
          <w:tcPr>
            <w:tcW w:w="1032" w:type="pct"/>
            <w:tcBorders>
              <w:top w:val="single" w:color="auto" w:sz="4" w:space="0"/>
              <w:bottom w:val="single" w:color="auto" w:sz="4" w:space="0"/>
            </w:tcBorders>
            <w:shd w:val="clear" w:color="auto" w:fill="auto"/>
            <w:vAlign w:val="center"/>
          </w:tcPr>
          <w:p w14:paraId="3969AE2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初级工程师</w:t>
            </w:r>
          </w:p>
        </w:tc>
        <w:tc>
          <w:tcPr>
            <w:tcW w:w="846" w:type="pct"/>
            <w:tcBorders>
              <w:top w:val="single" w:color="auto" w:sz="4" w:space="0"/>
              <w:bottom w:val="single" w:color="auto" w:sz="4" w:space="0"/>
            </w:tcBorders>
            <w:vAlign w:val="center"/>
          </w:tcPr>
          <w:p w14:paraId="2525F29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1D5093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312D53D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14</w:t>
            </w:r>
          </w:p>
        </w:tc>
        <w:tc>
          <w:tcPr>
            <w:tcW w:w="720" w:type="pct"/>
            <w:tcBorders>
              <w:top w:val="single" w:color="auto" w:sz="4" w:space="0"/>
              <w:bottom w:val="single" w:color="auto" w:sz="4" w:space="0"/>
            </w:tcBorders>
            <w:shd w:val="clear" w:color="auto" w:fill="auto"/>
            <w:vAlign w:val="center"/>
          </w:tcPr>
          <w:p w14:paraId="30717D7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李伟</w:t>
            </w:r>
          </w:p>
        </w:tc>
        <w:tc>
          <w:tcPr>
            <w:tcW w:w="1988" w:type="pct"/>
            <w:tcBorders>
              <w:top w:val="single" w:color="auto" w:sz="4" w:space="0"/>
              <w:bottom w:val="single" w:color="auto" w:sz="4" w:space="0"/>
            </w:tcBorders>
            <w:shd w:val="clear" w:color="auto" w:fill="auto"/>
            <w:vAlign w:val="center"/>
          </w:tcPr>
          <w:p w14:paraId="0D6B526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武汉厚溥研究院</w:t>
            </w:r>
          </w:p>
        </w:tc>
        <w:tc>
          <w:tcPr>
            <w:tcW w:w="1032" w:type="pct"/>
            <w:tcBorders>
              <w:top w:val="single" w:color="auto" w:sz="4" w:space="0"/>
              <w:bottom w:val="single" w:color="auto" w:sz="4" w:space="0"/>
            </w:tcBorders>
            <w:shd w:val="clear" w:color="auto" w:fill="auto"/>
            <w:vAlign w:val="center"/>
          </w:tcPr>
          <w:p w14:paraId="14862F3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tcBorders>
              <w:top w:val="single" w:color="auto" w:sz="4" w:space="0"/>
              <w:bottom w:val="single" w:color="auto" w:sz="4" w:space="0"/>
            </w:tcBorders>
            <w:vAlign w:val="center"/>
          </w:tcPr>
          <w:p w14:paraId="3ECDA8F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bl>
    <w:p w14:paraId="2F54132C">
      <w:pPr>
        <w:spacing w:line="440" w:lineRule="exact"/>
        <w:ind w:firstLine="480" w:firstLineChars="200"/>
        <w:outlineLvl w:val="0"/>
        <w:rPr>
          <w:rFonts w:ascii="黑体" w:hAnsi="黑体" w:eastAsia="黑体"/>
          <w:color w:val="auto"/>
          <w:sz w:val="24"/>
          <w:szCs w:val="24"/>
          <w:highlight w:val="none"/>
          <w14:ligatures w14:val="none"/>
        </w:rPr>
      </w:pPr>
    </w:p>
    <w:p w14:paraId="552BFC22">
      <w:pPr>
        <w:spacing w:line="440" w:lineRule="exact"/>
        <w:ind w:firstLine="480" w:firstLineChars="200"/>
        <w:outlineLvl w:val="0"/>
        <w:rPr>
          <w:rFonts w:ascii="黑体" w:hAnsi="黑体" w:eastAsia="黑体"/>
          <w:color w:val="auto"/>
          <w:sz w:val="24"/>
          <w:szCs w:val="24"/>
          <w:highlight w:val="none"/>
          <w14:ligatures w14:val="none"/>
        </w:rPr>
      </w:pPr>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4F5503E9">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6119BAE2">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 第二课堂素质学分安排表</w:t>
      </w:r>
    </w:p>
    <w:p w14:paraId="2EA15F50">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759C40BA">
      <w:pPr>
        <w:rPr>
          <w:rFonts w:hint="eastAsia"/>
          <w:color w:val="auto"/>
          <w:lang w:val="en-US" w:eastAsia="zh-CN"/>
        </w:rPr>
      </w:pPr>
    </w:p>
    <w:p w14:paraId="4EC75BE8">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4D93D39D">
      <w:pPr>
        <w:ind w:firstLine="400" w:firstLineChars="200"/>
        <w:rPr>
          <w:color w:val="auto"/>
          <w:kern w:val="0"/>
          <w:sz w:val="20"/>
          <w14:ligatures w14:val="none"/>
        </w:rPr>
      </w:pPr>
    </w:p>
    <w:p w14:paraId="3B2A0447">
      <w:pPr>
        <w:ind w:firstLine="400" w:firstLineChars="200"/>
        <w:rPr>
          <w:color w:val="auto"/>
          <w:kern w:val="0"/>
          <w:sz w:val="20"/>
          <w:highlight w:val="none"/>
          <w14:ligatures w14:val="none"/>
        </w:rPr>
      </w:pPr>
    </w:p>
    <w:p w14:paraId="7F8F0D20">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1567077D">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79625F16">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7032D0BF">
      <w:pPr>
        <w:spacing w:line="440" w:lineRule="exact"/>
        <w:ind w:firstLine="480" w:firstLineChars="200"/>
        <w:jc w:val="right"/>
        <w:rPr>
          <w:rFonts w:hint="eastAsia" w:ascii="宋体" w:hAnsi="宋体" w:cs="宋体"/>
          <w:color w:val="auto"/>
          <w:kern w:val="0"/>
          <w:sz w:val="24"/>
          <w:szCs w:val="24"/>
          <w:highlight w:val="red"/>
          <w14:ligatures w14:val="none"/>
        </w:rPr>
      </w:pPr>
    </w:p>
    <w:p w14:paraId="148464BD">
      <w:pPr>
        <w:spacing w:line="440" w:lineRule="exact"/>
        <w:ind w:firstLine="480" w:firstLineChars="200"/>
        <w:jc w:val="right"/>
        <w:rPr>
          <w:rFonts w:hint="eastAsia" w:ascii="宋体" w:hAnsi="宋体" w:cs="宋体"/>
          <w:color w:val="auto"/>
          <w:kern w:val="0"/>
          <w:sz w:val="24"/>
          <w:szCs w:val="24"/>
          <w:highlight w:val="red"/>
          <w14:ligatures w14:val="none"/>
        </w:rPr>
      </w:pPr>
    </w:p>
    <w:p w14:paraId="7C70152B">
      <w:pPr>
        <w:spacing w:line="440" w:lineRule="exact"/>
        <w:ind w:firstLine="480" w:firstLineChars="200"/>
        <w:jc w:val="right"/>
        <w:rPr>
          <w:rFonts w:hint="eastAsia" w:ascii="宋体" w:hAnsi="宋体" w:cs="宋体"/>
          <w:color w:val="auto"/>
          <w:kern w:val="0"/>
          <w:sz w:val="24"/>
          <w:szCs w:val="24"/>
          <w:highlight w:val="red"/>
          <w14:ligatures w14:val="none"/>
        </w:rPr>
      </w:pPr>
    </w:p>
    <w:p w14:paraId="488FB4DB">
      <w:pPr>
        <w:spacing w:line="440" w:lineRule="exact"/>
        <w:ind w:firstLine="480" w:firstLineChars="200"/>
        <w:jc w:val="right"/>
        <w:rPr>
          <w:rFonts w:hint="eastAsia" w:ascii="宋体" w:hAnsi="宋体" w:cs="宋体"/>
          <w:color w:val="auto"/>
          <w:kern w:val="0"/>
          <w:sz w:val="24"/>
          <w:szCs w:val="24"/>
          <w:highlight w:val="red"/>
          <w14:ligatures w14:val="none"/>
        </w:rPr>
      </w:pPr>
    </w:p>
    <w:p w14:paraId="7C6A7834">
      <w:pPr>
        <w:spacing w:line="440" w:lineRule="exact"/>
        <w:ind w:firstLine="480" w:firstLineChars="200"/>
        <w:jc w:val="right"/>
        <w:rPr>
          <w:rFonts w:hint="eastAsia" w:ascii="宋体" w:hAnsi="宋体" w:cs="宋体"/>
          <w:color w:val="auto"/>
          <w:kern w:val="0"/>
          <w:sz w:val="24"/>
          <w:szCs w:val="24"/>
          <w:highlight w:val="red"/>
          <w14:ligatures w14:val="none"/>
        </w:rPr>
      </w:pPr>
    </w:p>
    <w:p w14:paraId="14633988">
      <w:pPr>
        <w:spacing w:line="440" w:lineRule="exact"/>
        <w:ind w:firstLine="480" w:firstLineChars="200"/>
        <w:jc w:val="right"/>
        <w:rPr>
          <w:rFonts w:hint="eastAsia" w:ascii="宋体" w:hAnsi="宋体" w:cs="宋体"/>
          <w:color w:val="auto"/>
          <w:kern w:val="0"/>
          <w:sz w:val="24"/>
          <w:szCs w:val="24"/>
          <w:highlight w:val="red"/>
          <w14:ligatures w14:val="none"/>
        </w:rPr>
      </w:pPr>
    </w:p>
    <w:p w14:paraId="3AB452F1">
      <w:pPr>
        <w:spacing w:line="440" w:lineRule="exact"/>
        <w:ind w:firstLine="480" w:firstLineChars="200"/>
        <w:jc w:val="right"/>
        <w:rPr>
          <w:rFonts w:hint="eastAsia" w:ascii="宋体" w:hAnsi="宋体" w:cs="宋体"/>
          <w:color w:val="auto"/>
          <w:kern w:val="0"/>
          <w:sz w:val="24"/>
          <w:szCs w:val="24"/>
          <w:highlight w:val="red"/>
          <w14:ligatures w14:val="none"/>
        </w:rPr>
      </w:pPr>
    </w:p>
    <w:p w14:paraId="783EAD0B">
      <w:pPr>
        <w:spacing w:line="440" w:lineRule="exact"/>
        <w:ind w:firstLine="480" w:firstLineChars="200"/>
        <w:jc w:val="right"/>
        <w:rPr>
          <w:rFonts w:hint="eastAsia" w:ascii="宋体" w:hAnsi="宋体" w:cs="宋体"/>
          <w:color w:val="auto"/>
          <w:kern w:val="0"/>
          <w:sz w:val="24"/>
          <w:szCs w:val="24"/>
          <w:highlight w:val="red"/>
          <w14:ligatures w14:val="none"/>
        </w:rPr>
      </w:pPr>
    </w:p>
    <w:p w14:paraId="6D9D546B">
      <w:pPr>
        <w:spacing w:line="440" w:lineRule="exact"/>
        <w:ind w:firstLine="480" w:firstLineChars="200"/>
        <w:jc w:val="right"/>
        <w:rPr>
          <w:rFonts w:hint="eastAsia" w:ascii="宋体" w:hAnsi="宋体" w:cs="宋体"/>
          <w:color w:val="auto"/>
          <w:kern w:val="0"/>
          <w:sz w:val="24"/>
          <w:szCs w:val="24"/>
          <w:highlight w:val="red"/>
          <w14:ligatures w14:val="none"/>
        </w:rPr>
      </w:pPr>
    </w:p>
    <w:p w14:paraId="01BF3B96">
      <w:pPr>
        <w:spacing w:line="440" w:lineRule="exact"/>
        <w:ind w:firstLine="480" w:firstLineChars="200"/>
        <w:jc w:val="right"/>
        <w:rPr>
          <w:rFonts w:hint="eastAsia" w:ascii="宋体" w:hAnsi="宋体" w:cs="宋体"/>
          <w:color w:val="auto"/>
          <w:kern w:val="0"/>
          <w:sz w:val="24"/>
          <w:szCs w:val="24"/>
          <w:highlight w:val="red"/>
          <w14:ligatures w14:val="none"/>
        </w:rPr>
      </w:pPr>
    </w:p>
    <w:p w14:paraId="154E6769">
      <w:pPr>
        <w:spacing w:line="440" w:lineRule="exact"/>
        <w:ind w:firstLine="480" w:firstLineChars="200"/>
        <w:jc w:val="right"/>
        <w:rPr>
          <w:rFonts w:hint="eastAsia" w:ascii="宋体" w:hAnsi="宋体" w:cs="宋体"/>
          <w:color w:val="auto"/>
          <w:kern w:val="0"/>
          <w:sz w:val="24"/>
          <w:szCs w:val="24"/>
          <w:highlight w:val="red"/>
          <w14:ligatures w14:val="none"/>
        </w:rPr>
      </w:pPr>
    </w:p>
    <w:p w14:paraId="4B89B0ED">
      <w:pPr>
        <w:spacing w:line="440" w:lineRule="exact"/>
        <w:ind w:firstLine="480" w:firstLineChars="200"/>
        <w:jc w:val="right"/>
        <w:rPr>
          <w:rFonts w:hint="eastAsia" w:ascii="宋体" w:hAnsi="宋体" w:cs="宋体"/>
          <w:color w:val="auto"/>
          <w:kern w:val="0"/>
          <w:sz w:val="24"/>
          <w:szCs w:val="24"/>
          <w:highlight w:val="red"/>
          <w14:ligatures w14:val="none"/>
        </w:rPr>
      </w:pPr>
    </w:p>
    <w:p w14:paraId="6E21265C">
      <w:pPr>
        <w:spacing w:line="440" w:lineRule="exact"/>
        <w:ind w:firstLine="480" w:firstLineChars="200"/>
        <w:jc w:val="right"/>
        <w:rPr>
          <w:rFonts w:hint="eastAsia" w:ascii="宋体" w:hAnsi="宋体" w:cs="宋体"/>
          <w:color w:val="auto"/>
          <w:kern w:val="0"/>
          <w:sz w:val="24"/>
          <w:szCs w:val="24"/>
          <w:highlight w:val="red"/>
          <w14:ligatures w14:val="none"/>
        </w:rPr>
      </w:pPr>
    </w:p>
    <w:p w14:paraId="7B50F87F">
      <w:pPr>
        <w:spacing w:line="440" w:lineRule="exact"/>
        <w:ind w:firstLine="480" w:firstLineChars="200"/>
        <w:jc w:val="right"/>
        <w:rPr>
          <w:rFonts w:hint="eastAsia" w:ascii="宋体" w:hAnsi="宋体" w:cs="宋体"/>
          <w:color w:val="auto"/>
          <w:kern w:val="0"/>
          <w:sz w:val="24"/>
          <w:szCs w:val="24"/>
          <w:highlight w:val="red"/>
          <w14:ligatures w14:val="none"/>
        </w:rPr>
      </w:pPr>
    </w:p>
    <w:p w14:paraId="32356857">
      <w:pPr>
        <w:spacing w:line="440" w:lineRule="exact"/>
        <w:ind w:firstLine="480" w:firstLineChars="200"/>
        <w:jc w:val="right"/>
        <w:rPr>
          <w:rFonts w:hint="eastAsia" w:ascii="宋体" w:hAnsi="宋体" w:cs="宋体"/>
          <w:color w:val="auto"/>
          <w:kern w:val="0"/>
          <w:sz w:val="24"/>
          <w:szCs w:val="24"/>
          <w:highlight w:val="red"/>
          <w14:ligatures w14:val="none"/>
        </w:rPr>
      </w:pPr>
    </w:p>
    <w:p w14:paraId="5F53A97E">
      <w:pPr>
        <w:spacing w:line="440" w:lineRule="exact"/>
        <w:ind w:firstLine="480" w:firstLineChars="200"/>
        <w:jc w:val="right"/>
        <w:rPr>
          <w:rFonts w:hint="eastAsia" w:ascii="宋体" w:hAnsi="宋体" w:cs="宋体"/>
          <w:color w:val="auto"/>
          <w:kern w:val="0"/>
          <w:sz w:val="24"/>
          <w:szCs w:val="24"/>
          <w:highlight w:val="red"/>
          <w14:ligatures w14:val="none"/>
        </w:rPr>
      </w:pPr>
    </w:p>
    <w:p w14:paraId="3BD22037">
      <w:pPr>
        <w:spacing w:line="440" w:lineRule="exact"/>
        <w:ind w:firstLine="480" w:firstLineChars="200"/>
        <w:jc w:val="right"/>
        <w:rPr>
          <w:rFonts w:hint="eastAsia" w:ascii="宋体" w:hAnsi="宋体" w:cs="宋体"/>
          <w:color w:val="auto"/>
          <w:kern w:val="0"/>
          <w:sz w:val="24"/>
          <w:szCs w:val="24"/>
          <w:highlight w:val="red"/>
          <w14:ligatures w14:val="none"/>
        </w:rPr>
      </w:pPr>
    </w:p>
    <w:p w14:paraId="69F274AE">
      <w:pPr>
        <w:spacing w:line="440" w:lineRule="exact"/>
        <w:ind w:firstLine="480" w:firstLineChars="200"/>
        <w:jc w:val="right"/>
        <w:rPr>
          <w:rFonts w:hint="eastAsia" w:ascii="宋体" w:hAnsi="宋体" w:cs="宋体"/>
          <w:color w:val="auto"/>
          <w:kern w:val="0"/>
          <w:sz w:val="24"/>
          <w:szCs w:val="24"/>
          <w:highlight w:val="red"/>
          <w14:ligatures w14:val="none"/>
        </w:rPr>
      </w:pPr>
    </w:p>
    <w:p w14:paraId="52E492C3">
      <w:pPr>
        <w:spacing w:line="440" w:lineRule="exact"/>
        <w:ind w:firstLine="480" w:firstLineChars="200"/>
        <w:jc w:val="right"/>
        <w:rPr>
          <w:rFonts w:hint="eastAsia" w:ascii="宋体" w:hAnsi="宋体" w:cs="宋体"/>
          <w:color w:val="auto"/>
          <w:kern w:val="0"/>
          <w:sz w:val="24"/>
          <w:szCs w:val="24"/>
          <w:highlight w:val="red"/>
          <w14:ligatures w14:val="none"/>
        </w:rPr>
      </w:pPr>
    </w:p>
    <w:p w14:paraId="3A541B73">
      <w:pPr>
        <w:spacing w:line="440" w:lineRule="exact"/>
        <w:ind w:firstLine="480" w:firstLineChars="200"/>
        <w:jc w:val="right"/>
        <w:rPr>
          <w:rFonts w:hint="eastAsia" w:ascii="宋体" w:hAnsi="宋体" w:cs="宋体"/>
          <w:color w:val="auto"/>
          <w:kern w:val="0"/>
          <w:sz w:val="24"/>
          <w:szCs w:val="24"/>
          <w:highlight w:val="red"/>
          <w14:ligatures w14:val="none"/>
        </w:rPr>
      </w:pPr>
    </w:p>
    <w:p w14:paraId="36CB2FAB">
      <w:pPr>
        <w:spacing w:line="440" w:lineRule="exact"/>
        <w:ind w:firstLine="480" w:firstLineChars="200"/>
        <w:jc w:val="right"/>
        <w:rPr>
          <w:rFonts w:hint="eastAsia" w:ascii="宋体" w:hAnsi="宋体" w:cs="宋体"/>
          <w:color w:val="auto"/>
          <w:kern w:val="0"/>
          <w:sz w:val="24"/>
          <w:szCs w:val="24"/>
          <w:highlight w:val="red"/>
          <w14:ligatures w14:val="none"/>
        </w:rPr>
      </w:pPr>
    </w:p>
    <w:p w14:paraId="5071FC85">
      <w:pPr>
        <w:spacing w:line="440" w:lineRule="exact"/>
        <w:ind w:firstLine="480" w:firstLineChars="200"/>
        <w:jc w:val="right"/>
        <w:rPr>
          <w:rFonts w:hint="eastAsia" w:ascii="宋体" w:hAnsi="宋体" w:cs="宋体"/>
          <w:color w:val="auto"/>
          <w:kern w:val="0"/>
          <w:sz w:val="24"/>
          <w:szCs w:val="24"/>
          <w:highlight w:val="red"/>
          <w14:ligatures w14:val="none"/>
        </w:rPr>
      </w:pPr>
    </w:p>
    <w:p w14:paraId="649392A2">
      <w:pPr>
        <w:spacing w:line="440" w:lineRule="exact"/>
        <w:ind w:firstLine="480" w:firstLineChars="200"/>
        <w:jc w:val="right"/>
        <w:rPr>
          <w:rFonts w:hint="eastAsia" w:ascii="宋体" w:hAnsi="宋体" w:cs="宋体"/>
          <w:color w:val="auto"/>
          <w:kern w:val="0"/>
          <w:sz w:val="24"/>
          <w:szCs w:val="24"/>
          <w:highlight w:val="red"/>
          <w14:ligatures w14:val="none"/>
        </w:rPr>
      </w:pP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5FEF14BE">
      <w:pPr>
        <w:widowControl/>
        <w:spacing w:line="560" w:lineRule="exact"/>
        <w:jc w:val="both"/>
        <w:rPr>
          <w:rFonts w:hint="eastAsia" w:ascii="宋体" w:hAnsi="宋体" w:cs="宋体"/>
          <w:b/>
          <w:kern w:val="0"/>
          <w:sz w:val="24"/>
          <w:szCs w:val="24"/>
          <w14:ligatures w14:val="none"/>
        </w:rPr>
      </w:pPr>
    </w:p>
    <w:p w14:paraId="49EBA9E2">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6946D79D">
      <w:pPr>
        <w:widowControl/>
        <w:spacing w:line="560" w:lineRule="exact"/>
        <w:rPr>
          <w:rFonts w:hint="eastAsia" w:eastAsia="黑体" w:cs="Times New Roman"/>
          <w:bCs/>
          <w:kern w:val="0"/>
          <w:sz w:val="24"/>
          <w:szCs w:val="24"/>
          <w:lang w:val="en-US"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6CAC8560">
      <w:pPr>
        <w:widowControl/>
        <w:spacing w:line="560" w:lineRule="exact"/>
        <w:rPr>
          <w:rFonts w:hint="eastAsia" w:eastAsia="黑体" w:cs="Times New Roman"/>
          <w:bCs/>
          <w:kern w:val="0"/>
          <w:sz w:val="24"/>
          <w:szCs w:val="24"/>
          <w:lang w:val="en-US" w:eastAsia="zh-CN"/>
          <w14:ligatures w14:val="none"/>
        </w:rPr>
      </w:pP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计算机应用技术</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2404134">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信息传媒学院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510201</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54E2EC4">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大一、大二、大三</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2606</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bookmarkStart w:id="51" w:name="_GoBack"/>
            <w:bookmarkEnd w:id="51"/>
            <w:r>
              <w:rPr>
                <w:rFonts w:hint="eastAsia" w:ascii="宋体" w:hAnsi="宋体" w:cs="仿宋"/>
                <w:b/>
                <w:bCs/>
                <w:color w:val="auto"/>
                <w:sz w:val="18"/>
                <w:szCs w:val="18"/>
                <w14:ligatures w14:val="none"/>
              </w:rPr>
              <w:t>编制人</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4E4802B">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张 兵 任 宏 张 琦  郑海红</w:t>
            </w:r>
          </w:p>
          <w:p w14:paraId="17CECCD9">
            <w:pPr>
              <w:keepNext w:val="0"/>
              <w:keepLines w:val="0"/>
              <w:suppressLineNumbers w:val="0"/>
              <w:spacing w:before="0" w:beforeAutospacing="0" w:after="0" w:afterAutospacing="0"/>
              <w:ind w:left="0" w:leftChars="0" w:right="0" w:rightChars="0"/>
              <w:jc w:val="center"/>
              <w:rPr>
                <w:rFonts w:hint="default"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刘端阳 刘 佳  白明松</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138</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2649E7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翁高飞</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马英会</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崔雅鑫</w:t>
            </w:r>
          </w:p>
          <w:p w14:paraId="77C17F2E">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王</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涛</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刘文杰</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王</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璐</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李</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伟</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5"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4"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17346F54">
      <w:pPr>
        <w:jc w:val="left"/>
        <w:rPr>
          <w:rFonts w:hint="eastAsia" w:ascii="仿宋" w:hAnsi="仿宋" w:eastAsia="仿宋" w:cs="仿宋"/>
          <w:b/>
          <w:color w:val="auto"/>
          <w:sz w:val="32"/>
          <w:szCs w:val="32"/>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07BB9F-5C73-4D46-89D5-9F0186F846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9D6BB461-0C34-467D-BBEA-AF47C9FD43FF}"/>
  </w:font>
  <w:font w:name="等线">
    <w:panose1 w:val="02010600030101010101"/>
    <w:charset w:val="86"/>
    <w:family w:val="auto"/>
    <w:pitch w:val="default"/>
    <w:sig w:usb0="A00002BF" w:usb1="38CF7CFA" w:usb2="00000016" w:usb3="00000000" w:csb0="0004000F" w:csb1="00000000"/>
    <w:embedRegular r:id="rId3" w:fontKey="{EAA771E5-66D8-4730-A909-9C7FCC203BD3}"/>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07390744-37D4-4215-A0C6-180FF061DF94}"/>
  </w:font>
  <w:font w:name="微软雅黑">
    <w:panose1 w:val="020B0503020204020204"/>
    <w:charset w:val="86"/>
    <w:family w:val="swiss"/>
    <w:pitch w:val="default"/>
    <w:sig w:usb0="80000287" w:usb1="2ACF3C50" w:usb2="00000016" w:usb3="00000000" w:csb0="0004001F" w:csb1="00000000"/>
    <w:embedRegular r:id="rId5" w:fontKey="{6BBEB6C7-1B76-44BC-A5C2-B7F7878460CE}"/>
  </w:font>
  <w:font w:name="方正小标宋_GBK">
    <w:panose1 w:val="02000000000000000000"/>
    <w:charset w:val="86"/>
    <w:family w:val="script"/>
    <w:pitch w:val="default"/>
    <w:sig w:usb0="A00002BF" w:usb1="38CF7CFA" w:usb2="00082016" w:usb3="00000000" w:csb0="00040001" w:csb1="00000000"/>
    <w:embedRegular r:id="rId6" w:fontKey="{34E54B13-A70A-4831-8175-79E4FB369850}"/>
  </w:font>
  <w:font w:name="楷体">
    <w:panose1 w:val="02010609060101010101"/>
    <w:charset w:val="86"/>
    <w:family w:val="modern"/>
    <w:pitch w:val="default"/>
    <w:sig w:usb0="800002BF" w:usb1="38CF7CFA" w:usb2="00000016" w:usb3="00000000" w:csb0="00040001" w:csb1="00000000"/>
    <w:embedRegular r:id="rId7" w:fontKey="{2CB65F3D-8452-40FA-B06D-BA8CDD4826BE}"/>
  </w:font>
  <w:font w:name="Segoe UI">
    <w:panose1 w:val="020B0502040204020203"/>
    <w:charset w:val="00"/>
    <w:family w:val="auto"/>
    <w:pitch w:val="default"/>
    <w:sig w:usb0="E4002EFF" w:usb1="C000E47F" w:usb2="00000009" w:usb3="00000000" w:csb0="200001FF" w:csb1="00000000"/>
    <w:embedRegular r:id="rId8" w:fontKey="{B3B52058-359F-49E2-BAC4-6642EB330F8B}"/>
  </w:font>
  <w:font w:name="方正仿宋_GB2312">
    <w:panose1 w:val="02000000000000000000"/>
    <w:charset w:val="86"/>
    <w:family w:val="auto"/>
    <w:pitch w:val="default"/>
    <w:sig w:usb0="A00002BF" w:usb1="184F6CFA" w:usb2="00000012" w:usb3="00000000" w:csb0="00040001" w:csb1="00000000"/>
    <w:embedRegular r:id="rId9" w:fontKey="{6CA4BB73-43CE-4E8B-A62E-06958DA35D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计算机应用技术专业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4D002"/>
    <w:multiLevelType w:val="singleLevel"/>
    <w:tmpl w:val="BD64D002"/>
    <w:lvl w:ilvl="0" w:tentative="0">
      <w:start w:val="1"/>
      <w:numFmt w:val="decimal"/>
      <w:suff w:val="space"/>
      <w:lvlText w:val="%1."/>
      <w:lvlJc w:val="left"/>
    </w:lvl>
  </w:abstractNum>
  <w:abstractNum w:abstractNumId="1">
    <w:nsid w:val="D861085D"/>
    <w:multiLevelType w:val="singleLevel"/>
    <w:tmpl w:val="D861085D"/>
    <w:lvl w:ilvl="0" w:tentative="0">
      <w:start w:val="7"/>
      <w:numFmt w:val="chineseCounting"/>
      <w:suff w:val="nothing"/>
      <w:lvlText w:val="%1、"/>
      <w:lvlJc w:val="left"/>
      <w:rPr>
        <w:rFonts w:hint="eastAsia"/>
      </w:rPr>
    </w:lvl>
  </w:abstractNum>
  <w:abstractNum w:abstractNumId="2">
    <w:nsid w:val="2054ADDF"/>
    <w:multiLevelType w:val="singleLevel"/>
    <w:tmpl w:val="2054ADDF"/>
    <w:lvl w:ilvl="0" w:tentative="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326EE"/>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0E98"/>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C71790"/>
    <w:rsid w:val="03E41018"/>
    <w:rsid w:val="04363AE8"/>
    <w:rsid w:val="0440480F"/>
    <w:rsid w:val="04C410F4"/>
    <w:rsid w:val="05655910"/>
    <w:rsid w:val="065969A5"/>
    <w:rsid w:val="0923288D"/>
    <w:rsid w:val="09267C87"/>
    <w:rsid w:val="09722ECD"/>
    <w:rsid w:val="0ADB0F46"/>
    <w:rsid w:val="0B131300"/>
    <w:rsid w:val="0B226B74"/>
    <w:rsid w:val="0B7C6285"/>
    <w:rsid w:val="0C1D4437"/>
    <w:rsid w:val="0C2D757F"/>
    <w:rsid w:val="0C6A75EB"/>
    <w:rsid w:val="1032010A"/>
    <w:rsid w:val="10BC5375"/>
    <w:rsid w:val="10E3787F"/>
    <w:rsid w:val="11194576"/>
    <w:rsid w:val="116F637A"/>
    <w:rsid w:val="13940298"/>
    <w:rsid w:val="13BC50B0"/>
    <w:rsid w:val="13E06DE0"/>
    <w:rsid w:val="143A4F2F"/>
    <w:rsid w:val="14EF7AC7"/>
    <w:rsid w:val="15557480"/>
    <w:rsid w:val="17A133F8"/>
    <w:rsid w:val="17A70B2D"/>
    <w:rsid w:val="19872486"/>
    <w:rsid w:val="1A1B37F8"/>
    <w:rsid w:val="1A876119"/>
    <w:rsid w:val="1AA90718"/>
    <w:rsid w:val="1ABE2417"/>
    <w:rsid w:val="1CF20740"/>
    <w:rsid w:val="1CFC7225"/>
    <w:rsid w:val="1D497F91"/>
    <w:rsid w:val="1DD16C39"/>
    <w:rsid w:val="1F751511"/>
    <w:rsid w:val="1FE04BDC"/>
    <w:rsid w:val="2289781C"/>
    <w:rsid w:val="24F10FE2"/>
    <w:rsid w:val="25A20B86"/>
    <w:rsid w:val="26380843"/>
    <w:rsid w:val="266B541C"/>
    <w:rsid w:val="28360FB8"/>
    <w:rsid w:val="28B44E58"/>
    <w:rsid w:val="28BB7154"/>
    <w:rsid w:val="29B9024C"/>
    <w:rsid w:val="2BAE1809"/>
    <w:rsid w:val="2DF20AEF"/>
    <w:rsid w:val="2E66526B"/>
    <w:rsid w:val="2EE10029"/>
    <w:rsid w:val="30471D07"/>
    <w:rsid w:val="30784693"/>
    <w:rsid w:val="30B33C47"/>
    <w:rsid w:val="32186709"/>
    <w:rsid w:val="33E31B49"/>
    <w:rsid w:val="35004F81"/>
    <w:rsid w:val="35223149"/>
    <w:rsid w:val="355F7EFA"/>
    <w:rsid w:val="357F67EE"/>
    <w:rsid w:val="35A26038"/>
    <w:rsid w:val="368F4A38"/>
    <w:rsid w:val="3ACC6031"/>
    <w:rsid w:val="3B367023"/>
    <w:rsid w:val="3B5841D5"/>
    <w:rsid w:val="3B6E70E8"/>
    <w:rsid w:val="3BA02C97"/>
    <w:rsid w:val="3C17152E"/>
    <w:rsid w:val="3D1F6926"/>
    <w:rsid w:val="3E330175"/>
    <w:rsid w:val="3F6820A1"/>
    <w:rsid w:val="40B7508E"/>
    <w:rsid w:val="40D126B9"/>
    <w:rsid w:val="420460B1"/>
    <w:rsid w:val="42366486"/>
    <w:rsid w:val="4463282E"/>
    <w:rsid w:val="449B1DF0"/>
    <w:rsid w:val="459371BC"/>
    <w:rsid w:val="45C1745C"/>
    <w:rsid w:val="46561FFE"/>
    <w:rsid w:val="468974CC"/>
    <w:rsid w:val="46DA595D"/>
    <w:rsid w:val="47EE13BD"/>
    <w:rsid w:val="48964282"/>
    <w:rsid w:val="49CB752A"/>
    <w:rsid w:val="4A595408"/>
    <w:rsid w:val="4B0D4F28"/>
    <w:rsid w:val="4B1732F9"/>
    <w:rsid w:val="4B3F6129"/>
    <w:rsid w:val="4B4E65EF"/>
    <w:rsid w:val="4B9304A5"/>
    <w:rsid w:val="4C703921"/>
    <w:rsid w:val="4C7E6688"/>
    <w:rsid w:val="4D5B7B4C"/>
    <w:rsid w:val="4DEF40B9"/>
    <w:rsid w:val="4E035DB6"/>
    <w:rsid w:val="50483F54"/>
    <w:rsid w:val="506863A4"/>
    <w:rsid w:val="510460CD"/>
    <w:rsid w:val="520A0BA7"/>
    <w:rsid w:val="53990623"/>
    <w:rsid w:val="54BF230B"/>
    <w:rsid w:val="560C1580"/>
    <w:rsid w:val="56A417B8"/>
    <w:rsid w:val="56DC0F52"/>
    <w:rsid w:val="58951D01"/>
    <w:rsid w:val="58AD5162"/>
    <w:rsid w:val="59662D68"/>
    <w:rsid w:val="5AC643F3"/>
    <w:rsid w:val="5C941ABA"/>
    <w:rsid w:val="5DD76917"/>
    <w:rsid w:val="5F6E71F6"/>
    <w:rsid w:val="60335542"/>
    <w:rsid w:val="6200468F"/>
    <w:rsid w:val="62353C0D"/>
    <w:rsid w:val="65172C9F"/>
    <w:rsid w:val="660409AD"/>
    <w:rsid w:val="68286D34"/>
    <w:rsid w:val="682E35D8"/>
    <w:rsid w:val="684D3A5E"/>
    <w:rsid w:val="68572B2F"/>
    <w:rsid w:val="6C02366F"/>
    <w:rsid w:val="6CAA5CF7"/>
    <w:rsid w:val="6DA265FA"/>
    <w:rsid w:val="6E0F1600"/>
    <w:rsid w:val="7154495D"/>
    <w:rsid w:val="72364148"/>
    <w:rsid w:val="73AA445A"/>
    <w:rsid w:val="73B46F4E"/>
    <w:rsid w:val="746C4500"/>
    <w:rsid w:val="76C457AF"/>
    <w:rsid w:val="77A92C7B"/>
    <w:rsid w:val="77CA50CB"/>
    <w:rsid w:val="77F27C88"/>
    <w:rsid w:val="78762B5D"/>
    <w:rsid w:val="78BF00EB"/>
    <w:rsid w:val="78CE0BEB"/>
    <w:rsid w:val="7ABB0CFB"/>
    <w:rsid w:val="7AEC7106"/>
    <w:rsid w:val="7B590514"/>
    <w:rsid w:val="7C8B1F44"/>
    <w:rsid w:val="7D56419E"/>
    <w:rsid w:val="7EC01A44"/>
    <w:rsid w:val="7F4021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1178</Words>
  <Characters>1354</Characters>
  <Lines>6900</Lines>
  <Paragraphs>4882</Paragraphs>
  <TotalTime>1</TotalTime>
  <ScaleCrop>false</ScaleCrop>
  <LinksUpToDate>false</LinksUpToDate>
  <CharactersWithSpaces>1395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毛金</cp:lastModifiedBy>
  <cp:lastPrinted>2025-12-09T07:40:00Z</cp:lastPrinted>
  <dcterms:modified xsi:type="dcterms:W3CDTF">2025-12-16T09:15:59Z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5DF36FF7F6D146159BB004B0F0356E35_13</vt:lpwstr>
  </property>
  <property fmtid="{D5CDD505-2E9C-101B-9397-08002B2CF9AE}" pid="4" name="KSOTemplateDocerSaveRecord">
    <vt:lpwstr>eyJoZGlkIjoiMDMxZTQyNWI1NmZkY2YxYzVkOTJkZjFmYmJhYjg2ZmIiLCJ1c2VySWQiOiIxNjY5NzkzNzg1In0=</vt:lpwstr>
  </property>
</Properties>
</file>