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hint="eastAsia" w:ascii="方正小标宋简体" w:hAnsi="黑体" w:eastAsia="方正小标宋简体"/>
          <w:color w:val="auto"/>
          <w:sz w:val="56"/>
          <w:szCs w:val="56"/>
          <w:lang w:val="zh-CN"/>
          <w14:ligatures w14:val="none"/>
        </w:rPr>
      </w:pPr>
      <w:r>
        <w:rPr>
          <w:rFonts w:hint="eastAsia" w:ascii="方正小标宋简体" w:hAnsi="黑体" w:eastAsia="方正小标宋简体"/>
          <w:color w:val="auto"/>
          <w:sz w:val="56"/>
          <w:szCs w:val="56"/>
          <w:lang w:val="en-US" w:eastAsia="zh-CN"/>
          <w14:ligatures w14:val="none"/>
        </w:rPr>
        <w:t>软件技术</w:t>
      </w:r>
      <w:r>
        <w:rPr>
          <w:rFonts w:hint="eastAsia" w:ascii="方正小标宋简体" w:hAnsi="黑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17575"/>
      <w:bookmarkStart w:id="2" w:name="_Toc28838"/>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信息传媒</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6</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10</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1EE7CEE5">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软件技术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87660906"/>
      <w:bookmarkStart w:id="5" w:name="_Toc12593"/>
      <w:bookmarkStart w:id="6" w:name="_Toc22830"/>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30263"/>
      <w:bookmarkStart w:id="9" w:name="_Toc16338"/>
      <w:r>
        <w:rPr>
          <w:rFonts w:hint="eastAsia" w:ascii="Times New Roman" w:hAnsi="宋体" w:eastAsia="宋体" w:cs="Times New Roman"/>
          <w:color w:val="auto"/>
          <w:sz w:val="24"/>
          <w:szCs w:val="24"/>
          <w:lang w:val="en-US" w:eastAsia="zh-CN"/>
          <w14:ligatures w14:val="none"/>
        </w:rPr>
        <w:t xml:space="preserve">软件技术专业(510203)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0594"/>
      <w:bookmarkStart w:id="11" w:name="_Toc187660908"/>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87660909"/>
      <w:bookmarkStart w:id="14" w:name="_Toc9417"/>
      <w:bookmarkStart w:id="15" w:name="_Toc1679"/>
      <w:r>
        <w:rPr>
          <w:rFonts w:hint="eastAsia" w:ascii="黑体" w:hAnsi="黑体" w:eastAsia="黑体"/>
          <w:color w:val="auto"/>
          <w:sz w:val="24"/>
          <w:szCs w:val="24"/>
          <w14:ligatures w14:val="none"/>
        </w:rPr>
        <w:t>四、职业面向</w:t>
      </w:r>
      <w:bookmarkEnd w:id="13"/>
      <w:bookmarkEnd w:id="14"/>
      <w:bookmarkEnd w:id="15"/>
    </w:p>
    <w:p w14:paraId="2E898321">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软件技术</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14:ligatures w14:val="none"/>
              </w:rPr>
            </w:pPr>
            <w:r>
              <w:rPr>
                <w:rFonts w:hint="default" w:ascii="宋体" w:hAnsi="宋体" w:cs="宋体"/>
                <w:color w:val="auto"/>
                <w:sz w:val="18"/>
                <w:szCs w:val="18"/>
                <w14:ligatures w14:val="none"/>
              </w:rPr>
              <w:t>电子与信息大类（51）</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14:ligatures w14:val="none"/>
              </w:rPr>
            </w:pPr>
            <w:r>
              <w:rPr>
                <w:rFonts w:hint="default" w:ascii="宋体" w:hAnsi="宋体" w:cs="宋体"/>
                <w:color w:val="auto"/>
                <w:sz w:val="18"/>
                <w:szCs w:val="18"/>
                <w14:ligatures w14:val="none"/>
              </w:rPr>
              <w:t>计算机类（5102）</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软件和信息技术服务业（65）</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68C520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Times New Roman"/>
                <w:color w:val="auto"/>
                <w:sz w:val="18"/>
                <w:szCs w:val="18"/>
                <w14:ligatures w14:val="none"/>
              </w:rPr>
            </w:pPr>
            <w:r>
              <w:rPr>
                <w:rFonts w:hint="eastAsia" w:ascii="宋体" w:hAnsi="宋体" w:cs="Times New Roman"/>
                <w:color w:val="auto"/>
                <w:sz w:val="18"/>
                <w:szCs w:val="18"/>
                <w:lang w:val="en-US" w:eastAsia="zh-CN"/>
                <w14:ligatures w14:val="none"/>
              </w:rPr>
              <w:t>1</w:t>
            </w:r>
            <w:r>
              <w:rPr>
                <w:rFonts w:hint="eastAsia" w:ascii="宋体" w:hAnsi="宋体" w:eastAsia="宋体" w:cs="Times New Roman"/>
                <w:color w:val="auto"/>
                <w:sz w:val="18"/>
                <w:szCs w:val="18"/>
                <w14:ligatures w14:val="none"/>
              </w:rPr>
              <w:t>.计算机程序设计员（4-04-05-01）</w:t>
            </w:r>
          </w:p>
          <w:p w14:paraId="032116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Times New Roman"/>
                <w:color w:val="auto"/>
                <w:sz w:val="18"/>
                <w:szCs w:val="18"/>
                <w14:ligatures w14:val="none"/>
              </w:rPr>
            </w:pPr>
            <w:r>
              <w:rPr>
                <w:rFonts w:hint="eastAsia" w:ascii="宋体" w:hAnsi="宋体" w:cs="Times New Roman"/>
                <w:color w:val="auto"/>
                <w:sz w:val="18"/>
                <w:szCs w:val="18"/>
                <w:lang w:val="en-US" w:eastAsia="zh-CN"/>
                <w14:ligatures w14:val="none"/>
              </w:rPr>
              <w:t>2</w:t>
            </w:r>
            <w:r>
              <w:rPr>
                <w:rFonts w:hint="eastAsia" w:ascii="宋体" w:hAnsi="宋体" w:eastAsia="宋体" w:cs="Times New Roman"/>
                <w:color w:val="auto"/>
                <w:sz w:val="18"/>
                <w:szCs w:val="18"/>
                <w14:ligatures w14:val="none"/>
              </w:rPr>
              <w:t>.计算机软件测试员（4-04-05-02）</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0F5A9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1.Web前端开发</w:t>
            </w:r>
          </w:p>
          <w:p w14:paraId="48A3BC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2.全栈开发</w:t>
            </w:r>
          </w:p>
          <w:p w14:paraId="73DA6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Times New Roman"/>
                <w:color w:val="auto"/>
                <w:sz w:val="18"/>
                <w:szCs w:val="18"/>
                <w:lang w:val="en-US" w:eastAsia="zh-CN"/>
                <w14:ligatures w14:val="none"/>
              </w:rPr>
            </w:pPr>
            <w:r>
              <w:rPr>
                <w:rFonts w:hint="eastAsia" w:ascii="宋体" w:hAnsi="宋体" w:eastAsia="宋体" w:cs="Times New Roman"/>
                <w:color w:val="auto"/>
                <w:sz w:val="18"/>
                <w:szCs w:val="18"/>
                <w14:ligatures w14:val="none"/>
              </w:rPr>
              <w:t>3.软件测试</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2AE509B1">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14:ligatures w14:val="none"/>
              </w:rPr>
            </w:pPr>
            <w:r>
              <w:rPr>
                <w:rFonts w:hint="default" w:ascii="宋体" w:hAnsi="宋体" w:cs="宋体"/>
                <w:color w:val="auto"/>
                <w:sz w:val="18"/>
                <w:szCs w:val="18"/>
                <w14:ligatures w14:val="none"/>
              </w:rPr>
              <w:t>国家信息化技术中心“软件技术工程师”</w:t>
            </w:r>
          </w:p>
          <w:p w14:paraId="77477509">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14:ligatures w14:val="none"/>
              </w:rPr>
            </w:pPr>
            <w:r>
              <w:rPr>
                <w:rFonts w:hint="default" w:ascii="宋体" w:hAnsi="宋体" w:cs="宋体"/>
                <w:color w:val="auto"/>
                <w:sz w:val="18"/>
                <w:szCs w:val="18"/>
                <w14:ligatures w14:val="none"/>
              </w:rPr>
              <w:t>计算机技术与软件专业技术资格（水平）考试 - 软件测试工程师</w:t>
            </w:r>
          </w:p>
          <w:p w14:paraId="2F9CDC4D">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14:ligatures w14:val="none"/>
              </w:rPr>
            </w:pPr>
            <w:r>
              <w:rPr>
                <w:rFonts w:hint="eastAsia" w:ascii="宋体" w:hAnsi="宋体" w:cs="宋体"/>
                <w:color w:val="auto"/>
                <w:sz w:val="18"/>
                <w:szCs w:val="18"/>
                <w:lang w:val="en-US" w:eastAsia="zh-CN"/>
                <w14:ligatures w14:val="none"/>
              </w:rPr>
              <w:t>计</w:t>
            </w:r>
            <w:r>
              <w:rPr>
                <w:rFonts w:hint="default" w:ascii="宋体" w:hAnsi="宋体" w:cs="宋体"/>
                <w:color w:val="auto"/>
                <w:sz w:val="18"/>
                <w:szCs w:val="18"/>
                <w14:ligatures w14:val="none"/>
              </w:rPr>
              <w:t>算机技术与软件专业技术资格（水平）考试 - 软件设计师</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河北省职业技能大赛“Python 编程”</w:t>
            </w:r>
          </w:p>
          <w:p w14:paraId="3AEEC627">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河北省职业技能大赛“Web 技术”</w:t>
            </w:r>
          </w:p>
          <w:p w14:paraId="2AB4A1BC">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河北省职业技能大赛“应用软件系统开发”</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B2C51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7E460B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602C5E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779" w:type="dxa"/>
            <w:vAlign w:val="center"/>
          </w:tcPr>
          <w:p w14:paraId="3E1147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Align w:val="center"/>
          </w:tcPr>
          <w:p w14:paraId="37EC80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计算机程序设计员（4-04-05-01）</w:t>
            </w:r>
            <w:r>
              <w:rPr>
                <w:rFonts w:hint="eastAsia" w:ascii="宋体" w:hAnsi="宋体"/>
                <w:color w:val="auto"/>
                <w:kern w:val="0"/>
                <w:sz w:val="18"/>
                <w:szCs w:val="18"/>
                <w14:ligatures w14:val="none"/>
              </w:rPr>
              <w:tab/>
            </w:r>
          </w:p>
        </w:tc>
        <w:tc>
          <w:tcPr>
            <w:tcW w:w="968" w:type="dxa"/>
            <w:vAlign w:val="center"/>
          </w:tcPr>
          <w:p w14:paraId="070D58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Web 前端开发</w:t>
            </w:r>
          </w:p>
        </w:tc>
        <w:tc>
          <w:tcPr>
            <w:tcW w:w="2098" w:type="dxa"/>
            <w:vAlign w:val="center"/>
          </w:tcPr>
          <w:p w14:paraId="66A6E1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eastAsia" w:ascii="宋体" w:hAnsi="宋体"/>
                <w:color w:val="auto"/>
                <w:kern w:val="0"/>
                <w:sz w:val="18"/>
                <w:szCs w:val="18"/>
                <w14:ligatures w14:val="none"/>
              </w:rPr>
              <w:t>1. 分析页面需求并设计 UI 界面</w:t>
            </w:r>
          </w:p>
          <w:p w14:paraId="271C65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eastAsia" w:ascii="宋体" w:hAnsi="宋体"/>
                <w:color w:val="auto"/>
                <w:kern w:val="0"/>
                <w:sz w:val="18"/>
                <w:szCs w:val="18"/>
                <w14:ligatures w14:val="none"/>
              </w:rPr>
              <w:t>2. 编写 HTML/CSS/JS 代码实现页面交互</w:t>
            </w:r>
          </w:p>
          <w:p w14:paraId="44EB51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eastAsia" w:ascii="宋体" w:hAnsi="宋体"/>
                <w:color w:val="auto"/>
                <w:kern w:val="0"/>
                <w:sz w:val="18"/>
                <w:szCs w:val="18"/>
                <w14:ligatures w14:val="none"/>
              </w:rPr>
              <w:t>3. 适配多终端设备的页面显示</w:t>
            </w:r>
          </w:p>
          <w:p w14:paraId="36A9F6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4. 与后端联调接口并优化页面性能</w:t>
            </w:r>
          </w:p>
        </w:tc>
        <w:tc>
          <w:tcPr>
            <w:tcW w:w="2777" w:type="dxa"/>
            <w:vAlign w:val="center"/>
          </w:tcPr>
          <w:p w14:paraId="189A65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eastAsia" w:ascii="宋体" w:hAnsi="宋体"/>
                <w:color w:val="auto"/>
                <w:kern w:val="0"/>
                <w:sz w:val="18"/>
                <w:szCs w:val="18"/>
                <w14:ligatures w14:val="none"/>
              </w:rPr>
              <w:t>1. 掌握 HTML5/CSS3/JavaScript 基础语法</w:t>
            </w:r>
          </w:p>
          <w:p w14:paraId="79D760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eastAsia" w:ascii="宋体" w:hAnsi="宋体"/>
                <w:color w:val="auto"/>
                <w:kern w:val="0"/>
                <w:sz w:val="18"/>
                <w:szCs w:val="18"/>
                <w14:ligatures w14:val="none"/>
              </w:rPr>
              <w:t>2. 能使用 Vue/React 等前端框架开发</w:t>
            </w:r>
          </w:p>
          <w:p w14:paraId="51A054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eastAsia" w:ascii="宋体" w:hAnsi="宋体"/>
                <w:color w:val="auto"/>
                <w:kern w:val="0"/>
                <w:sz w:val="18"/>
                <w:szCs w:val="18"/>
                <w14:ligatures w14:val="none"/>
              </w:rPr>
              <w:t>3. 具备响应式布局设计能力</w:t>
            </w:r>
          </w:p>
          <w:p w14:paraId="3069D3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4. 了解前端性能优化（如懒加载、代码压缩）</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E725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684" w:type="dxa"/>
            <w:vAlign w:val="center"/>
          </w:tcPr>
          <w:p w14:paraId="33705A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计算机程序设计员（4-04-05-01）</w:t>
            </w:r>
          </w:p>
        </w:tc>
        <w:tc>
          <w:tcPr>
            <w:tcW w:w="968" w:type="dxa"/>
            <w:vAlign w:val="center"/>
          </w:tcPr>
          <w:p w14:paraId="785898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全栈开发</w:t>
            </w:r>
          </w:p>
        </w:tc>
        <w:tc>
          <w:tcPr>
            <w:tcW w:w="2098" w:type="dxa"/>
            <w:vAlign w:val="center"/>
          </w:tcPr>
          <w:p w14:paraId="43D715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ab/>
            </w:r>
            <w:r>
              <w:rPr>
                <w:rFonts w:hint="default" w:ascii="宋体" w:hAnsi="宋体"/>
                <w:color w:val="auto"/>
                <w:kern w:val="0"/>
                <w:sz w:val="18"/>
                <w:szCs w:val="18"/>
                <w14:ligatures w14:val="none"/>
              </w:rPr>
              <w:t>1. 设计前后端接口规范</w:t>
            </w:r>
          </w:p>
          <w:p w14:paraId="1FFE76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2. 开发后端业务逻辑（如 Python/Java）</w:t>
            </w:r>
          </w:p>
          <w:p w14:paraId="042BF1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3. 部署项目到服务器并维护</w:t>
            </w:r>
          </w:p>
          <w:p w14:paraId="79E071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4. 解决全链路业务 bug</w:t>
            </w:r>
          </w:p>
        </w:tc>
        <w:tc>
          <w:tcPr>
            <w:tcW w:w="2777" w:type="dxa"/>
            <w:vAlign w:val="center"/>
          </w:tcPr>
          <w:p w14:paraId="2CDDC2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1. 掌握至少 1 种后端语言（如 Node.js/Java）</w:t>
            </w:r>
          </w:p>
          <w:p w14:paraId="57D92F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2. 熟悉数据库操作（MySQL/MongoDB）</w:t>
            </w:r>
          </w:p>
          <w:p w14:paraId="5E96CD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3. 了解服务器部署（Nginx/Docker）</w:t>
            </w:r>
          </w:p>
          <w:p w14:paraId="326A2C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4. 具备全流程项目开发思维</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0CA192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684" w:type="dxa"/>
            <w:vAlign w:val="center"/>
          </w:tcPr>
          <w:p w14:paraId="2D7AC0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计算机软件测试员（4-04-05-02</w:t>
            </w:r>
          </w:p>
        </w:tc>
        <w:tc>
          <w:tcPr>
            <w:tcW w:w="968" w:type="dxa"/>
            <w:vAlign w:val="center"/>
          </w:tcPr>
          <w:p w14:paraId="592C60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软件测试</w:t>
            </w:r>
          </w:p>
        </w:tc>
        <w:tc>
          <w:tcPr>
            <w:tcW w:w="2098" w:type="dxa"/>
            <w:vAlign w:val="center"/>
          </w:tcPr>
          <w:p w14:paraId="06693C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1. 编写测试用例（功能 / 性能 / 兼容性）</w:t>
            </w:r>
          </w:p>
          <w:p w14:paraId="62CA55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2. 执行黑盒 / 白盒测试并记录缺陷</w:t>
            </w:r>
          </w:p>
          <w:p w14:paraId="14CA7C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3. 使用测试工具（Jmeter/Postman）</w:t>
            </w:r>
          </w:p>
          <w:p w14:paraId="168312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4. 协助开发修复 bug 并回归测试</w:t>
            </w:r>
          </w:p>
        </w:tc>
        <w:tc>
          <w:tcPr>
            <w:tcW w:w="2777" w:type="dxa"/>
            <w:vAlign w:val="center"/>
          </w:tcPr>
          <w:p w14:paraId="1F8A6A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1. 掌握软件测试流程与方法</w:t>
            </w:r>
          </w:p>
          <w:p w14:paraId="471F77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2. 能使用测试工具进行接口 / 性能测试</w:t>
            </w:r>
          </w:p>
          <w:p w14:paraId="634A4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3. 具备缺陷定位与描述能力</w:t>
            </w:r>
          </w:p>
          <w:p w14:paraId="3D71F2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4. 了解自动化测试基础</w:t>
            </w:r>
          </w:p>
        </w:tc>
      </w:tr>
    </w:tbl>
    <w:p w14:paraId="007F5AEF">
      <w:pPr>
        <w:spacing w:line="440" w:lineRule="exact"/>
        <w:ind w:firstLine="480" w:firstLineChars="200"/>
        <w:outlineLvl w:val="0"/>
        <w:rPr>
          <w:rFonts w:ascii="黑体" w:hAnsi="黑体" w:eastAsia="黑体"/>
          <w:color w:val="auto"/>
          <w:sz w:val="24"/>
          <w:szCs w:val="24"/>
          <w14:ligatures w14:val="none"/>
        </w:rPr>
      </w:pPr>
      <w:bookmarkStart w:id="19" w:name="_Toc187660910"/>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一定的科学文化水平，良好的人文素养、职业道德和精益求精的工匠精神，具有一定的创新能力和国际视野，较强的就业创业能力和可持续发展能力，掌握本专业的基础理论知识和技术技能，具备Web 前端开发、全栈开发、软件测试及技术支持能力，能够独立完成项目开发、测试及运维全流程工作，面向软件和信息技术服务业等行业的计算机程序设计员、计算机软件测试员等职业，能够从事 Web 前端开发、软件测试、软件技术支持，全栈开发等工作的高素质技术技能人才。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5125D4D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706973A0">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（2）具有良好的职业道德和工匠精神，遵守行业规范与职业操守；</w:t>
      </w:r>
    </w:p>
    <w:p w14:paraId="7845298C">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（3）具有终身学习意识、创新意识和团队协作精神；</w:t>
      </w:r>
    </w:p>
    <w:p w14:paraId="5796637B">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ascii="Times New Roman" w:hAnsi="宋体" w:eastAsia="宋体" w:cs="Times New Roman"/>
          <w:color w:val="auto"/>
          <w:kern w:val="0"/>
          <w:sz w:val="24"/>
          <w:szCs w:val="24"/>
          <w:lang w:val="zh-CN"/>
          <w14:ligatures w14:val="none"/>
        </w:rPr>
        <w:t>（4）具有健康的身心素质和人文素养。</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14:ligatures w14:val="none"/>
        </w:rPr>
        <w:t>数学</w:t>
      </w:r>
      <w:r>
        <w:rPr>
          <w:rFonts w:hint="eastAsia" w:hAnsi="宋体"/>
          <w:color w:val="auto"/>
          <w:sz w:val="24"/>
          <w:szCs w:val="24"/>
          <w14:ligatures w14:val="none"/>
        </w:rPr>
        <w:t>、</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15E8BA5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）掌握前端开发技术、后端开发技术、软件测试技术等方面的专业核心基础知识；</w:t>
      </w:r>
    </w:p>
    <w:p w14:paraId="2E85BD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（3）掌握 HTML/CSS/JavaScript、主流前端框架（Vue/React）、后端编程语言（Java）、数据库操作、测试工具使用等专业技术知识；</w:t>
      </w:r>
    </w:p>
    <w:p w14:paraId="0647BD3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（4）了解软件行业标准、项目管理流程及新技术应用（如响应式布局、微服务架构）。</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0303DD82">
      <w:pPr>
        <w:spacing w:line="440" w:lineRule="exact"/>
        <w:ind w:firstLine="480" w:firstLineChars="200"/>
        <w:rPr>
          <w:rFonts w:hint="default"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具有</w:t>
      </w:r>
      <w:r>
        <w:rPr>
          <w:rFonts w:hint="default" w:hAnsi="宋体"/>
          <w:color w:val="auto"/>
          <w:sz w:val="24"/>
          <w:szCs w:val="24"/>
          <w:lang w:val="en-US" w:eastAsia="zh-CN"/>
          <w14:ligatures w14:val="none"/>
        </w:rPr>
        <w:t>Web 前端页面设计与开发、全栈项目前后端联调、软件测试用例编写与执行能力；</w:t>
      </w:r>
    </w:p>
    <w:p w14:paraId="4FD40516">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（2）具有使用专业工具（如 Postman、Jmeter）进行接口测试、性能测试的能力；</w:t>
      </w:r>
    </w:p>
    <w:p w14:paraId="7788A013">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（3）具有分析并解决项目开发、测试过程中常见问题的能力；</w:t>
      </w:r>
    </w:p>
    <w:p w14:paraId="58BD09A3">
      <w:pPr>
        <w:spacing w:line="440" w:lineRule="exact"/>
        <w:ind w:firstLine="480" w:firstLineChars="200"/>
        <w:rPr>
          <w:rFonts w:hAnsi="宋体"/>
          <w:color w:val="auto"/>
          <w:sz w:val="24"/>
          <w:szCs w:val="24"/>
          <w14:ligatures w14:val="none"/>
        </w:rPr>
      </w:pPr>
      <w:r>
        <w:rPr>
          <w:rFonts w:hint="default" w:hAnsi="宋体"/>
          <w:color w:val="auto"/>
          <w:sz w:val="24"/>
          <w:szCs w:val="24"/>
          <w:lang w:val="en-US" w:eastAsia="zh-CN"/>
          <w14:ligatures w14:val="none"/>
        </w:rPr>
        <w:t>（4）具有适应行业新技术迭代的自主学习能力和团队协作完成项目的沟通能力。</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22751"/>
      <w:bookmarkStart w:id="23" w:name="_Toc27362"/>
      <w:bookmarkStart w:id="24" w:name="_Toc187660914"/>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教育、大学英语、大学语文</w:t>
      </w:r>
      <w:r>
        <w:rPr>
          <w:rFonts w:hint="eastAsia"/>
          <w:color w:val="auto"/>
          <w:sz w:val="24"/>
          <w:szCs w:val="24"/>
          <w14:ligatures w14:val="none"/>
        </w:rPr>
        <w:t>等共</w:t>
      </w:r>
      <w:r>
        <w:rPr>
          <w:rFonts w:hint="eastAsia"/>
          <w:color w:val="auto"/>
          <w:sz w:val="24"/>
          <w:szCs w:val="24"/>
          <w:lang w:val="en-US" w:eastAsia="zh-CN"/>
          <w14:ligatures w14:val="none"/>
        </w:rPr>
        <w:t>5</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w:t>
      </w:r>
      <w:r>
        <w:rPr>
          <w:rFonts w:hint="eastAsia" w:hAnsi="宋体" w:cs="Times New Roman"/>
          <w:color w:val="auto"/>
          <w:sz w:val="24"/>
          <w:szCs w:val="24"/>
          <w:lang w:val="en-US" w:eastAsia="zh-CN"/>
          <w14:ligatures w14:val="none"/>
        </w:rPr>
        <w:t>沟通与表达、信息素养与文献检索2 门课程；选修课程以博约课形式开设，包括中华优秀传统文化、人文素养类课程（如《经典文学赏析》《艺术鉴赏》《逻辑思维训练》等），面向全校各专业，每门课程 2 学分，在第一、二、三、四学期开设，学生毕业必须修满 8 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本模块专业课程体系分专业基础课 7 门、专业核心课 7 门、专业拓展课4门</w:t>
      </w:r>
      <w:r>
        <w:rPr>
          <w:rFonts w:hint="eastAsia"/>
          <w:color w:val="auto"/>
          <w:sz w:val="24"/>
          <w:szCs w:val="24"/>
          <w:highlight w:val="none"/>
          <w14:ligatures w14:val="none"/>
        </w:rPr>
        <w:t>。</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both"/>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原型设计</w:t>
      </w:r>
      <w:r>
        <w:rPr>
          <w:rFonts w:hint="eastAsia"/>
          <w:color w:val="auto"/>
          <w:sz w:val="24"/>
          <w:szCs w:val="24"/>
          <w14:ligatures w14:val="none"/>
        </w:rPr>
        <w:t>》</w:t>
      </w:r>
      <w:r>
        <w:rPr>
          <w:rFonts w:hint="eastAsia"/>
          <w:color w:val="auto"/>
          <w:sz w:val="24"/>
          <w:szCs w:val="24"/>
          <w:lang w:eastAsia="zh-CN"/>
          <w14:ligatures w14:val="none"/>
        </w:rPr>
        <w:t>、</w:t>
      </w:r>
      <w:r>
        <w:rPr>
          <w:rFonts w:hint="eastAsia"/>
          <w:color w:val="auto"/>
          <w:sz w:val="24"/>
          <w:szCs w:val="24"/>
          <w14:ligatures w14:val="none"/>
        </w:rPr>
        <w:t>《程序设计基础（</w:t>
      </w:r>
      <w:r>
        <w:rPr>
          <w:rFonts w:hint="eastAsia"/>
          <w:color w:val="auto"/>
          <w:sz w:val="24"/>
          <w:szCs w:val="24"/>
          <w:lang w:val="en-US" w:eastAsia="zh-CN"/>
          <w14:ligatures w14:val="none"/>
        </w:rPr>
        <w:t>C#</w:t>
      </w:r>
      <w:r>
        <w:rPr>
          <w:rFonts w:hint="eastAsia"/>
          <w:color w:val="auto"/>
          <w:sz w:val="24"/>
          <w:szCs w:val="24"/>
          <w14:ligatures w14:val="none"/>
        </w:rPr>
        <w:t>）》</w:t>
      </w:r>
      <w:r>
        <w:rPr>
          <w:rFonts w:hint="eastAsia"/>
          <w:color w:val="auto"/>
          <w:sz w:val="24"/>
          <w:szCs w:val="24"/>
          <w:lang w:eastAsia="zh-CN"/>
          <w14:ligatures w14:val="none"/>
        </w:rPr>
        <w:t>、</w:t>
      </w:r>
      <w:r>
        <w:rPr>
          <w:rFonts w:hint="eastAsia"/>
          <w:color w:val="auto"/>
          <w:sz w:val="24"/>
          <w:szCs w:val="24"/>
          <w14:ligatures w14:val="none"/>
        </w:rPr>
        <w:t>《计算机网络基础》</w:t>
      </w:r>
      <w:r>
        <w:rPr>
          <w:rFonts w:hint="eastAsia"/>
          <w:color w:val="auto"/>
          <w:sz w:val="24"/>
          <w:szCs w:val="24"/>
          <w:lang w:eastAsia="zh-CN"/>
          <w14:ligatures w14:val="none"/>
        </w:rPr>
        <w:t>、</w:t>
      </w:r>
      <w:r>
        <w:rPr>
          <w:rFonts w:hint="eastAsia"/>
          <w:color w:val="auto"/>
          <w:sz w:val="24"/>
          <w:szCs w:val="24"/>
          <w14:ligatures w14:val="none"/>
        </w:rPr>
        <w:t>《数据库原理与应用（MySQL）》</w:t>
      </w:r>
      <w:r>
        <w:rPr>
          <w:rFonts w:hint="eastAsia"/>
          <w:color w:val="auto"/>
          <w:sz w:val="24"/>
          <w:szCs w:val="24"/>
          <w:lang w:eastAsia="zh-CN"/>
          <w14:ligatures w14:val="none"/>
        </w:rPr>
        <w:t>、</w:t>
      </w:r>
      <w:r>
        <w:rPr>
          <w:rFonts w:hint="eastAsia"/>
          <w:color w:val="auto"/>
          <w:sz w:val="24"/>
          <w:szCs w:val="24"/>
          <w14:ligatures w14:val="none"/>
        </w:rPr>
        <w:t>《</w:t>
      </w:r>
      <w:r>
        <w:rPr>
          <w:rFonts w:hint="eastAsia"/>
          <w:color w:val="auto"/>
          <w:sz w:val="24"/>
          <w:szCs w:val="24"/>
          <w:lang w:val="en-US" w:eastAsia="zh-CN"/>
          <w14:ligatures w14:val="none"/>
        </w:rPr>
        <w:t>数据结构</w:t>
      </w:r>
      <w:r>
        <w:rPr>
          <w:rFonts w:hint="eastAsia"/>
          <w:color w:val="auto"/>
          <w:sz w:val="24"/>
          <w:szCs w:val="24"/>
          <w14:ligatures w14:val="none"/>
        </w:rPr>
        <w:t>》</w:t>
      </w:r>
      <w:r>
        <w:rPr>
          <w:rFonts w:hint="eastAsia"/>
          <w:color w:val="auto"/>
          <w:sz w:val="24"/>
          <w:szCs w:val="24"/>
          <w:lang w:eastAsia="zh-CN"/>
          <w14:ligatures w14:val="none"/>
        </w:rPr>
        <w:t>、《</w:t>
      </w:r>
      <w:r>
        <w:rPr>
          <w:rFonts w:hint="eastAsia"/>
          <w:color w:val="auto"/>
          <w:sz w:val="24"/>
          <w:szCs w:val="24"/>
          <w:lang w:val="en-US" w:eastAsia="zh-CN"/>
          <w14:ligatures w14:val="none"/>
        </w:rPr>
        <w:t>Unity</w:t>
      </w:r>
      <w:r>
        <w:rPr>
          <w:rFonts w:hint="eastAsia"/>
          <w:color w:val="auto"/>
          <w:sz w:val="24"/>
          <w:szCs w:val="24"/>
          <w:lang w:eastAsia="zh-CN"/>
          <w14:ligatures w14:val="none"/>
        </w:rPr>
        <w:t>》、《</w:t>
      </w:r>
      <w:r>
        <w:rPr>
          <w:rFonts w:hint="eastAsia"/>
          <w:color w:val="auto"/>
          <w:sz w:val="24"/>
          <w:szCs w:val="24"/>
          <w:lang w:val="en-US" w:eastAsia="zh-CN"/>
          <w14:ligatures w14:val="none"/>
        </w:rPr>
        <w:t>信息技术</w:t>
      </w:r>
      <w:r>
        <w:rPr>
          <w:rFonts w:hint="eastAsia"/>
          <w:color w:val="auto"/>
          <w:sz w:val="24"/>
          <w:szCs w:val="24"/>
          <w:lang w:eastAsia="zh-CN"/>
          <w14:ligatures w14:val="none"/>
        </w:rPr>
        <w:t>》共</w:t>
      </w:r>
      <w:r>
        <w:rPr>
          <w:rFonts w:hint="eastAsia"/>
          <w:color w:val="auto"/>
          <w:sz w:val="24"/>
          <w:szCs w:val="24"/>
          <w:lang w:val="en-US" w:eastAsia="zh-CN"/>
          <w14:ligatures w14:val="none"/>
        </w:rPr>
        <w:t>7</w:t>
      </w:r>
      <w:r>
        <w:rPr>
          <w:rFonts w:hint="eastAsia"/>
          <w:color w:val="auto"/>
          <w:sz w:val="24"/>
          <w:szCs w:val="24"/>
          <w:lang w:eastAsia="zh-CN"/>
          <w14:ligatures w14:val="none"/>
        </w:rPr>
        <w:t>门课程</w:t>
      </w:r>
      <w:r>
        <w:rPr>
          <w:rFonts w:hint="eastAsia"/>
          <w:color w:val="auto"/>
          <w:sz w:val="24"/>
          <w:szCs w:val="24"/>
          <w14:ligatures w14:val="none"/>
        </w:rPr>
        <w:t>。</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必修课程，包括《HTML5+CSS3 网页设计》</w:t>
      </w:r>
      <w:r>
        <w:rPr>
          <w:rFonts w:hint="eastAsia"/>
          <w:color w:val="auto"/>
          <w:sz w:val="24"/>
          <w:szCs w:val="24"/>
          <w:lang w:eastAsia="zh-CN"/>
          <w14:ligatures w14:val="none"/>
        </w:rPr>
        <w:t>、</w:t>
      </w:r>
      <w:r>
        <w:rPr>
          <w:rFonts w:hint="eastAsia"/>
          <w:color w:val="auto"/>
          <w:sz w:val="24"/>
          <w:szCs w:val="24"/>
          <w14:ligatures w14:val="none"/>
        </w:rPr>
        <w:t>《JavaScript 前端开发》</w:t>
      </w:r>
      <w:r>
        <w:rPr>
          <w:rFonts w:hint="eastAsia"/>
          <w:color w:val="auto"/>
          <w:sz w:val="24"/>
          <w:szCs w:val="24"/>
          <w:lang w:eastAsia="zh-CN"/>
          <w14:ligatures w14:val="none"/>
        </w:rPr>
        <w:t>、</w:t>
      </w:r>
      <w:r>
        <w:rPr>
          <w:rFonts w:hint="eastAsia"/>
          <w:color w:val="auto"/>
          <w:sz w:val="24"/>
          <w:szCs w:val="24"/>
          <w14:ligatures w14:val="none"/>
        </w:rPr>
        <w:t>《Vue.js 框架开发》</w:t>
      </w:r>
      <w:r>
        <w:rPr>
          <w:rFonts w:hint="eastAsia"/>
          <w:color w:val="auto"/>
          <w:sz w:val="24"/>
          <w:szCs w:val="24"/>
          <w:lang w:eastAsia="zh-CN"/>
          <w14:ligatures w14:val="none"/>
        </w:rPr>
        <w:t>、</w:t>
      </w:r>
      <w:r>
        <w:rPr>
          <w:rFonts w:hint="eastAsia"/>
          <w:color w:val="auto"/>
          <w:sz w:val="24"/>
          <w:szCs w:val="24"/>
          <w14:ligatures w14:val="none"/>
        </w:rPr>
        <w:t>《软件测试技术》</w:t>
      </w:r>
      <w:r>
        <w:rPr>
          <w:rFonts w:hint="eastAsia"/>
          <w:color w:val="auto"/>
          <w:sz w:val="24"/>
          <w:szCs w:val="24"/>
          <w:lang w:eastAsia="zh-CN"/>
          <w14:ligatures w14:val="none"/>
        </w:rPr>
        <w:t>、</w:t>
      </w:r>
      <w:r>
        <w:rPr>
          <w:rFonts w:hint="eastAsia"/>
          <w:color w:val="auto"/>
          <w:sz w:val="24"/>
          <w:szCs w:val="24"/>
          <w14:ligatures w14:val="none"/>
        </w:rPr>
        <w:t>《React 框架开发》</w:t>
      </w:r>
      <w:r>
        <w:rPr>
          <w:rFonts w:hint="eastAsia"/>
          <w:color w:val="auto"/>
          <w:sz w:val="24"/>
          <w:szCs w:val="24"/>
          <w:lang w:eastAsia="zh-CN"/>
          <w14:ligatures w14:val="none"/>
        </w:rPr>
        <w:t>、《</w:t>
      </w:r>
      <w:r>
        <w:rPr>
          <w:rFonts w:hint="eastAsia"/>
          <w:color w:val="auto"/>
          <w:sz w:val="24"/>
          <w:szCs w:val="24"/>
          <w:lang w:val="en-US" w:eastAsia="zh-CN"/>
          <w14:ligatures w14:val="none"/>
        </w:rPr>
        <w:t>Java程序设计</w:t>
      </w:r>
      <w:r>
        <w:rPr>
          <w:rFonts w:hint="eastAsia"/>
          <w:color w:val="auto"/>
          <w:sz w:val="24"/>
          <w:szCs w:val="24"/>
          <w:lang w:eastAsia="zh-CN"/>
          <w14:ligatures w14:val="none"/>
        </w:rPr>
        <w:t>》</w:t>
      </w:r>
      <w:r>
        <w:rPr>
          <w:rFonts w:hint="eastAsia"/>
          <w:color w:val="auto"/>
          <w:sz w:val="24"/>
          <w:szCs w:val="24"/>
          <w14:ligatures w14:val="none"/>
        </w:rPr>
        <w:t>，</w:t>
      </w:r>
      <w:r>
        <w:rPr>
          <w:rFonts w:hint="eastAsia"/>
          <w:color w:val="auto"/>
          <w:sz w:val="24"/>
          <w:szCs w:val="24"/>
          <w:lang w:eastAsia="zh-CN"/>
          <w14:ligatures w14:val="none"/>
        </w:rPr>
        <w:t>《</w:t>
      </w:r>
      <w:r>
        <w:rPr>
          <w:rFonts w:hint="eastAsia"/>
          <w:color w:val="auto"/>
          <w:sz w:val="24"/>
          <w:szCs w:val="24"/>
          <w:lang w:val="en-US" w:eastAsia="zh-CN"/>
          <w14:ligatures w14:val="none"/>
        </w:rPr>
        <w:t>微信小程序</w:t>
      </w:r>
      <w:r>
        <w:rPr>
          <w:rFonts w:hint="eastAsia"/>
          <w:color w:val="auto"/>
          <w:sz w:val="24"/>
          <w:szCs w:val="24"/>
          <w:lang w:eastAsia="zh-CN"/>
          <w14:ligatures w14:val="none"/>
        </w:rPr>
        <w:t>》</w:t>
      </w:r>
      <w:r>
        <w:rPr>
          <w:rFonts w:hint="eastAsia"/>
          <w:color w:val="auto"/>
          <w:sz w:val="24"/>
          <w:szCs w:val="24"/>
          <w14:ligatures w14:val="none"/>
        </w:rPr>
        <w:t>共 7 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eastAsia="zh-CN"/>
          <w14:ligatures w14:val="none"/>
        </w:rPr>
        <w:t>《</w:t>
      </w:r>
      <w:r>
        <w:rPr>
          <w:rFonts w:hint="eastAsia"/>
          <w:color w:val="auto"/>
          <w:sz w:val="24"/>
          <w:szCs w:val="24"/>
          <w14:ligatures w14:val="none"/>
        </w:rPr>
        <w:t>PHP动态网站开发</w:t>
      </w:r>
      <w:r>
        <w:rPr>
          <w:rFonts w:hint="eastAsia"/>
          <w:color w:val="auto"/>
          <w:sz w:val="24"/>
          <w:szCs w:val="24"/>
          <w:lang w:eastAsia="zh-CN"/>
          <w14:ligatures w14:val="none"/>
        </w:rPr>
        <w:t>》、《</w:t>
      </w:r>
      <w:r>
        <w:rPr>
          <w:rFonts w:hint="eastAsia"/>
          <w:color w:val="auto"/>
          <w:sz w:val="24"/>
          <w:szCs w:val="24"/>
          <w:lang w:val="en-US" w:eastAsia="zh-CN"/>
          <w14:ligatures w14:val="none"/>
        </w:rPr>
        <w:t>Python程序设计</w:t>
      </w:r>
      <w:r>
        <w:rPr>
          <w:rFonts w:hint="eastAsia"/>
          <w:color w:val="auto"/>
          <w:sz w:val="24"/>
          <w:szCs w:val="24"/>
          <w:lang w:eastAsia="zh-CN"/>
          <w14:ligatures w14:val="none"/>
        </w:rPr>
        <w:t>》、《</w:t>
      </w:r>
      <w:r>
        <w:rPr>
          <w:rFonts w:hint="eastAsia"/>
          <w:color w:val="auto"/>
          <w:sz w:val="24"/>
          <w:szCs w:val="24"/>
          <w:lang w:val="en-US" w:eastAsia="zh-CN"/>
          <w14:ligatures w14:val="none"/>
        </w:rPr>
        <w:t>Python分析</w:t>
      </w:r>
      <w:r>
        <w:rPr>
          <w:rFonts w:hint="eastAsia"/>
          <w:color w:val="auto"/>
          <w:sz w:val="24"/>
          <w:szCs w:val="24"/>
          <w:lang w:eastAsia="zh-CN"/>
          <w14:ligatures w14:val="none"/>
        </w:rPr>
        <w:t>》、《</w:t>
      </w:r>
      <w:r>
        <w:rPr>
          <w:rFonts w:hint="eastAsia"/>
          <w:color w:val="auto"/>
          <w:sz w:val="24"/>
          <w:szCs w:val="24"/>
          <w:lang w:val="en-US" w:eastAsia="zh-CN"/>
          <w14:ligatures w14:val="none"/>
        </w:rPr>
        <w:t>计算机视觉</w:t>
      </w:r>
      <w:r>
        <w:rPr>
          <w:rFonts w:hint="eastAsia"/>
          <w:color w:val="auto"/>
          <w:sz w:val="24"/>
          <w:szCs w:val="24"/>
          <w:lang w:eastAsia="zh-CN"/>
          <w14:ligatures w14:val="none"/>
        </w:rPr>
        <w:t>》</w:t>
      </w:r>
      <w:r>
        <w:rPr>
          <w:rFonts w:hint="eastAsia"/>
          <w:color w:val="auto"/>
          <w:sz w:val="24"/>
          <w:szCs w:val="24"/>
          <w:lang w:val="en-US" w:eastAsia="zh-CN"/>
          <w14:ligatures w14:val="none"/>
        </w:rPr>
        <w:t>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14:ligatures w14:val="none"/>
        </w:rPr>
        <w:t>供学生从中任选。</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3067"/>
        <w:gridCol w:w="3201"/>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4BCC0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3067" w:type="dxa"/>
            <w:vAlign w:val="center"/>
          </w:tcPr>
          <w:p w14:paraId="0381E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201" w:type="dxa"/>
            <w:vAlign w:val="center"/>
          </w:tcPr>
          <w:p w14:paraId="699736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eastAsia" w:ascii="宋体" w:hAnsi="宋体"/>
                <w:kern w:val="0"/>
                <w:sz w:val="18"/>
                <w:szCs w:val="18"/>
                <w14:ligatures w14:val="none"/>
              </w:rPr>
              <w:t>1</w:t>
            </w:r>
          </w:p>
        </w:tc>
        <w:tc>
          <w:tcPr>
            <w:tcW w:w="1766" w:type="dxa"/>
            <w:vAlign w:val="center"/>
          </w:tcPr>
          <w:p w14:paraId="4BB6BE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《HTML5+CSS3 网页设计》</w:t>
            </w:r>
          </w:p>
        </w:tc>
        <w:tc>
          <w:tcPr>
            <w:tcW w:w="3067" w:type="dxa"/>
            <w:vAlign w:val="center"/>
          </w:tcPr>
          <w:p w14:paraId="4AF4F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完成企业级网页的结构搭建与样式美化，实现响应式多终端适配</w:t>
            </w:r>
          </w:p>
        </w:tc>
        <w:tc>
          <w:tcPr>
            <w:tcW w:w="3201" w:type="dxa"/>
            <w:vAlign w:val="center"/>
          </w:tcPr>
          <w:p w14:paraId="59DA4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1. HTML5 语义化标签、表单、媒体元素；</w:t>
            </w:r>
          </w:p>
          <w:p w14:paraId="3057E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2. CSS3 选择器、盒模型、弹性 / 网格布局；</w:t>
            </w:r>
          </w:p>
          <w:p w14:paraId="3A526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3. 响应式设计（媒体查询、适配方案）；</w:t>
            </w:r>
          </w:p>
          <w:p w14:paraId="55FB1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4. 实战：电商首页、企业官网静态页面开发</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eastAsia" w:ascii="宋体" w:hAnsi="宋体"/>
                <w:kern w:val="0"/>
                <w:sz w:val="18"/>
                <w:szCs w:val="18"/>
                <w14:ligatures w14:val="none"/>
              </w:rPr>
              <w:t>2</w:t>
            </w:r>
          </w:p>
        </w:tc>
        <w:tc>
          <w:tcPr>
            <w:tcW w:w="1766" w:type="dxa"/>
            <w:vAlign w:val="center"/>
          </w:tcPr>
          <w:p w14:paraId="54B5C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《JavaScript 前端开发》</w:t>
            </w:r>
          </w:p>
        </w:tc>
        <w:tc>
          <w:tcPr>
            <w:tcW w:w="3067" w:type="dxa"/>
            <w:vAlign w:val="center"/>
          </w:tcPr>
          <w:p w14:paraId="7CF1A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实现网页交互功能、数据处理与异步请求，解决前端逻辑问题</w:t>
            </w:r>
          </w:p>
        </w:tc>
        <w:tc>
          <w:tcPr>
            <w:tcW w:w="3201" w:type="dxa"/>
            <w:vAlign w:val="center"/>
          </w:tcPr>
          <w:p w14:paraId="5AB9E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1. JS 基础（变量、函数、DOM/BOM 操作）；</w:t>
            </w:r>
          </w:p>
          <w:p w14:paraId="76BA9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2. 事件处理、面向对象编程、正则表达式；</w:t>
            </w:r>
          </w:p>
          <w:p w14:paraId="6DC3D8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3.异步编程（Promise、async/await）、AJAX 请求；</w:t>
            </w:r>
          </w:p>
          <w:p w14:paraId="018A8E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4. 实战：表单验证、轮播图、数据列表交互功能开发</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1766" w:type="dxa"/>
            <w:vAlign w:val="center"/>
          </w:tcPr>
          <w:p w14:paraId="74996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《Vue.js 框架开发》</w:t>
            </w:r>
          </w:p>
        </w:tc>
        <w:tc>
          <w:tcPr>
            <w:tcW w:w="3067" w:type="dxa"/>
            <w:vAlign w:val="center"/>
          </w:tcPr>
          <w:p w14:paraId="5A981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搭建后端服务、编写接口并实现数据库交互，支撑前端数据需求</w:t>
            </w:r>
          </w:p>
        </w:tc>
        <w:tc>
          <w:tcPr>
            <w:tcW w:w="3201" w:type="dxa"/>
            <w:vAlign w:val="center"/>
          </w:tcPr>
          <w:p w14:paraId="730E76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1. Vue 基础（指令、组件、生命周期、路由 Vue Router）；</w:t>
            </w:r>
          </w:p>
          <w:p w14:paraId="3413E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2. 状态管理 Vuex/Pinia、组件通信；</w:t>
            </w:r>
          </w:p>
          <w:p w14:paraId="2135D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3. 工程化开发（Vue CLI、Element UI 组件库）；</w:t>
            </w:r>
          </w:p>
          <w:p w14:paraId="6D71D8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4. 实战：后台管理系统、电商详情页开发</w:t>
            </w:r>
          </w:p>
        </w:tc>
      </w:tr>
      <w:tr w14:paraId="170874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ABBF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766" w:type="dxa"/>
            <w:shd w:val="clear" w:color="auto" w:fill="auto"/>
            <w:vAlign w:val="center"/>
          </w:tcPr>
          <w:p w14:paraId="6DB46B16">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18"/>
                <w:szCs w:val="18"/>
                <w:highlight w:val="yellow"/>
                <w:lang w:val="en-US" w:eastAsia="zh-CN" w:bidi="ar-SA"/>
                <w14:ligatures w14:val="none"/>
              </w:rPr>
            </w:pPr>
            <w:r>
              <w:rPr>
                <w:rFonts w:hint="eastAsia" w:ascii="宋体" w:hAnsi="宋体"/>
                <w:kern w:val="0"/>
                <w:sz w:val="18"/>
                <w:szCs w:val="18"/>
                <w:lang w:val="en-US" w:eastAsia="zh-CN"/>
                <w14:ligatures w14:val="none"/>
              </w:rPr>
              <w:t>Java程序设计</w:t>
            </w:r>
          </w:p>
        </w:tc>
        <w:tc>
          <w:tcPr>
            <w:tcW w:w="3067" w:type="dxa"/>
            <w:shd w:val="clear" w:color="auto" w:fill="auto"/>
            <w:vAlign w:val="center"/>
          </w:tcPr>
          <w:p w14:paraId="2585F163">
            <w:pPr>
              <w:keepNext w:val="0"/>
              <w:keepLines w:val="0"/>
              <w:numPr>
                <w:ilvl w:val="0"/>
                <w:numId w:val="3"/>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根据业务需求编写符合编码规范的 Java 基础代码（变量、分支、循环、数组等），使用 IDE（Eclipse/IntelliJ IDEA）进行语法检查、断点调试、异常定位与修复。</w:t>
            </w:r>
          </w:p>
          <w:p w14:paraId="4E0E0A02">
            <w:pPr>
              <w:keepNext w:val="0"/>
              <w:keepLines w:val="0"/>
              <w:numPr>
                <w:ilvl w:val="0"/>
                <w:numId w:val="3"/>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分析业务实体，设计类与对象、封装属性与方法，实现继承、多态、接口 / 抽象类的应用，完成业务逻辑的面向对象重构。</w:t>
            </w:r>
          </w:p>
          <w:p w14:paraId="257BA335">
            <w:pPr>
              <w:keepNext w:val="0"/>
              <w:keepLines w:val="0"/>
              <w:numPr>
                <w:ilvl w:val="0"/>
                <w:numId w:val="3"/>
              </w:numPr>
              <w:suppressLineNumbers w:val="0"/>
              <w:spacing w:before="0" w:beforeAutospacing="0" w:after="0" w:afterAutospacing="0"/>
              <w:ind w:left="0" w:leftChars="0" w:right="0" w:rightChars="0"/>
              <w:jc w:val="left"/>
              <w:rPr>
                <w:rFonts w:hint="default" w:ascii="Segoe UI" w:hAnsi="Segoe UI" w:eastAsia="Segoe UI" w:cs="Segoe UI"/>
                <w:i w:val="0"/>
                <w:iCs w:val="0"/>
                <w:caps w:val="0"/>
                <w:spacing w:val="0"/>
                <w:kern w:val="2"/>
                <w:sz w:val="18"/>
                <w:szCs w:val="18"/>
                <w:shd w:val="clear" w:fill="FFFFFF"/>
                <w:lang w:val="en-US" w:eastAsia="zh-CN" w:bidi="ar-SA"/>
                <w14:ligatures w14:val="standardContextual"/>
              </w:rPr>
            </w:pPr>
            <w:r>
              <w:rPr>
                <w:rFonts w:hint="default" w:ascii="宋体" w:hAnsi="宋体"/>
                <w:kern w:val="0"/>
                <w:sz w:val="18"/>
                <w:szCs w:val="18"/>
                <w:lang w:val="en-US" w:eastAsia="zh-CN"/>
                <w14:ligatures w14:val="none"/>
              </w:rPr>
              <w:t>完成中小型 Java 应用的需求分析、模块设计、编码实现、测试与部署</w:t>
            </w:r>
          </w:p>
        </w:tc>
        <w:tc>
          <w:tcPr>
            <w:tcW w:w="3201" w:type="dxa"/>
            <w:shd w:val="clear" w:color="auto" w:fill="auto"/>
            <w:vAlign w:val="center"/>
          </w:tcPr>
          <w:p w14:paraId="7FE4FAD4">
            <w:pPr>
              <w:keepNext w:val="0"/>
              <w:keepLines w:val="0"/>
              <w:numPr>
                <w:ilvl w:val="0"/>
                <w:numId w:val="4"/>
              </w:numPr>
              <w:suppressLineNumbers w:val="0"/>
              <w:spacing w:before="0" w:beforeAutospacing="0" w:after="0" w:afterAutospacing="0"/>
              <w:ind w:left="0" w:right="0"/>
              <w:jc w:val="left"/>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熟练掌握Java语法基础、流程控制、数组及基础调式相关知识。</w:t>
            </w:r>
          </w:p>
          <w:p w14:paraId="7055EEE2">
            <w:pPr>
              <w:keepNext w:val="0"/>
              <w:keepLines w:val="0"/>
              <w:numPr>
                <w:ilvl w:val="0"/>
                <w:numId w:val="4"/>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掌握面向对象的编程思想，能够使用类、对象、封装、继承、多态、接口等相关概念完成业务逻辑的面向对象重构。</w:t>
            </w:r>
          </w:p>
          <w:p w14:paraId="04C42AC9">
            <w:pPr>
              <w:keepNext w:val="0"/>
              <w:keepLines w:val="0"/>
              <w:numPr>
                <w:ilvl w:val="0"/>
                <w:numId w:val="4"/>
              </w:numPr>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18"/>
                <w:szCs w:val="18"/>
                <w:lang w:val="en-US" w:eastAsia="zh-CN" w:bidi="ar-SA"/>
                <w14:ligatures w14:val="none"/>
              </w:rPr>
            </w:pPr>
            <w:r>
              <w:rPr>
                <w:rFonts w:hint="eastAsia" w:ascii="宋体" w:hAnsi="宋体"/>
                <w:kern w:val="0"/>
                <w:sz w:val="18"/>
                <w:szCs w:val="18"/>
                <w:lang w:val="en-US" w:eastAsia="zh-CN"/>
                <w14:ligatures w14:val="none"/>
              </w:rPr>
              <w:t>能够连接数据库，</w:t>
            </w:r>
            <w:r>
              <w:rPr>
                <w:rFonts w:hint="default" w:ascii="宋体" w:hAnsi="宋体"/>
                <w:kern w:val="0"/>
                <w:sz w:val="18"/>
                <w:szCs w:val="18"/>
                <w:lang w:val="en-US" w:eastAsia="zh-CN"/>
                <w14:ligatures w14:val="none"/>
              </w:rPr>
              <w:t>完成中小型 Java 应用的需求分析、模块设计、编码实现、测试与部署</w:t>
            </w:r>
            <w:r>
              <w:rPr>
                <w:rFonts w:hint="eastAsia" w:ascii="宋体" w:hAnsi="宋体"/>
                <w:kern w:val="0"/>
                <w:sz w:val="18"/>
                <w:szCs w:val="18"/>
                <w:lang w:val="en-US" w:eastAsia="zh-CN"/>
                <w14:ligatures w14:val="none"/>
              </w:rPr>
              <w:t>。</w:t>
            </w:r>
          </w:p>
        </w:tc>
      </w:tr>
      <w:tr w14:paraId="00B36D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BCA4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766" w:type="dxa"/>
            <w:vAlign w:val="center"/>
          </w:tcPr>
          <w:p w14:paraId="5727A5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《软件测试技术》</w:t>
            </w:r>
          </w:p>
        </w:tc>
        <w:tc>
          <w:tcPr>
            <w:tcW w:w="3067" w:type="dxa"/>
            <w:vAlign w:val="center"/>
          </w:tcPr>
          <w:p w14:paraId="433D9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ab/>
            </w:r>
            <w:r>
              <w:rPr>
                <w:rFonts w:hint="default" w:ascii="宋体" w:hAnsi="宋体"/>
                <w:kern w:val="0"/>
                <w:sz w:val="18"/>
                <w:szCs w:val="18"/>
                <w14:ligatures w14:val="none"/>
              </w:rPr>
              <w:t>完成软件项目的功能 / 接口测试，编写用例并定位缺陷</w:t>
            </w:r>
          </w:p>
        </w:tc>
        <w:tc>
          <w:tcPr>
            <w:tcW w:w="3201" w:type="dxa"/>
            <w:vAlign w:val="center"/>
          </w:tcPr>
          <w:p w14:paraId="167009E6">
            <w:pPr>
              <w:keepNext w:val="0"/>
              <w:keepLines w:val="0"/>
              <w:numPr>
                <w:ilvl w:val="0"/>
                <w:numId w:val="5"/>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测试流程、用例设计方法（等价类、边界值）；</w:t>
            </w:r>
          </w:p>
          <w:p w14:paraId="3277BCEC">
            <w:pPr>
              <w:keepNext w:val="0"/>
              <w:keepLines w:val="0"/>
              <w:numPr>
                <w:ilvl w:val="0"/>
                <w:numId w:val="5"/>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功能测试（Web/App 界面）、接口测试（Postman）；</w:t>
            </w:r>
          </w:p>
          <w:p w14:paraId="7C838DF7">
            <w:pPr>
              <w:keepNext w:val="0"/>
              <w:keepLines w:val="0"/>
              <w:numPr>
                <w:ilvl w:val="0"/>
                <w:numId w:val="5"/>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自动化测试（Selenium）、缺陷报告撰写；</w:t>
            </w:r>
          </w:p>
          <w:p w14:paraId="24E73890">
            <w:pPr>
              <w:keepNext w:val="0"/>
              <w:keepLines w:val="0"/>
              <w:numPr>
                <w:ilvl w:val="0"/>
                <w:numId w:val="5"/>
              </w:numPr>
              <w:suppressLineNumbers w:val="0"/>
              <w:spacing w:before="0" w:beforeAutospacing="0" w:after="0" w:afterAutospacing="0"/>
              <w:ind w:left="0" w:right="0"/>
              <w:jc w:val="left"/>
              <w:rPr>
                <w:rFonts w:hint="default" w:ascii="宋体" w:hAnsi="宋体"/>
                <w:kern w:val="0"/>
                <w:sz w:val="18"/>
                <w:szCs w:val="18"/>
                <w14:ligatures w14:val="none"/>
              </w:rPr>
            </w:pPr>
            <w:r>
              <w:rPr>
                <w:rFonts w:hint="default" w:ascii="宋体" w:hAnsi="宋体"/>
                <w:kern w:val="0"/>
                <w:sz w:val="18"/>
                <w:szCs w:val="18"/>
                <w:lang w:val="en-US" w:eastAsia="zh-CN"/>
                <w14:ligatures w14:val="none"/>
              </w:rPr>
              <w:t>实战：电商系统测试、前端项目兼容性测试</w:t>
            </w:r>
          </w:p>
        </w:tc>
      </w:tr>
      <w:tr w14:paraId="104D3B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4315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766" w:type="dxa"/>
            <w:vAlign w:val="center"/>
          </w:tcPr>
          <w:p w14:paraId="47A9BC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《React 框架开发》</w:t>
            </w:r>
          </w:p>
        </w:tc>
        <w:tc>
          <w:tcPr>
            <w:tcW w:w="3067" w:type="dxa"/>
            <w:vAlign w:val="center"/>
          </w:tcPr>
          <w:p w14:paraId="53973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基于 React 开发组件化前端应用，实现高性能交互项目</w:t>
            </w:r>
          </w:p>
        </w:tc>
        <w:tc>
          <w:tcPr>
            <w:tcW w:w="3201" w:type="dxa"/>
            <w:vAlign w:val="center"/>
          </w:tcPr>
          <w:p w14:paraId="4CABEAF4">
            <w:pPr>
              <w:keepNext w:val="0"/>
              <w:keepLines w:val="0"/>
              <w:numPr>
                <w:ilvl w:val="0"/>
                <w:numId w:val="6"/>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Reac基础（JSX、组件、Props/State、生命周期）；</w:t>
            </w:r>
          </w:p>
          <w:p w14:paraId="34F4EBF4">
            <w:pPr>
              <w:keepNext w:val="0"/>
              <w:keepLines w:val="0"/>
              <w:numPr>
                <w:ilvl w:val="0"/>
                <w:numId w:val="6"/>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React Router 路由、状态管理 Redux；</w:t>
            </w:r>
          </w:p>
          <w:p w14:paraId="23C707AB">
            <w:pPr>
              <w:keepNext w:val="0"/>
              <w:keepLines w:val="0"/>
              <w:numPr>
                <w:ilvl w:val="0"/>
                <w:numId w:val="6"/>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lang w:val="en-US" w:eastAsia="zh-CN"/>
                <w14:ligatures w14:val="none"/>
              </w:rPr>
              <w:t>Hooks（useState/useEffect）、Ant Design 组件库；</w:t>
            </w:r>
          </w:p>
          <w:p w14:paraId="224B33E0">
            <w:pPr>
              <w:keepNext w:val="0"/>
              <w:keepLines w:val="0"/>
              <w:numPr>
                <w:ilvl w:val="0"/>
                <w:numId w:val="6"/>
              </w:numPr>
              <w:suppressLineNumbers w:val="0"/>
              <w:spacing w:before="0" w:beforeAutospacing="0" w:after="0" w:afterAutospacing="0"/>
              <w:ind w:left="0" w:right="0"/>
              <w:jc w:val="left"/>
              <w:rPr>
                <w:rFonts w:hint="default" w:ascii="宋体" w:hAnsi="宋体"/>
                <w:kern w:val="0"/>
                <w:sz w:val="18"/>
                <w:szCs w:val="18"/>
                <w14:ligatures w14:val="none"/>
              </w:rPr>
            </w:pPr>
            <w:r>
              <w:rPr>
                <w:rFonts w:hint="default" w:ascii="宋体" w:hAnsi="宋体"/>
                <w:kern w:val="0"/>
                <w:sz w:val="18"/>
                <w:szCs w:val="18"/>
                <w:lang w:val="en-US" w:eastAsia="zh-CN"/>
                <w14:ligatures w14:val="none"/>
              </w:rPr>
              <w:t>实战：移动端 App 页面、数据可视化项目开发</w:t>
            </w:r>
          </w:p>
        </w:tc>
      </w:tr>
      <w:tr w14:paraId="3D9B13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7F3E4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1766" w:type="dxa"/>
            <w:vAlign w:val="center"/>
          </w:tcPr>
          <w:p w14:paraId="578D69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w:t>
            </w:r>
            <w:r>
              <w:rPr>
                <w:rFonts w:hint="eastAsia" w:ascii="宋体" w:hAnsi="宋体"/>
                <w:kern w:val="0"/>
                <w:sz w:val="18"/>
                <w:szCs w:val="18"/>
                <w:lang w:val="en-US" w:eastAsia="zh-CN"/>
                <w14:ligatures w14:val="none"/>
              </w:rPr>
              <w:t>微信小程序</w:t>
            </w:r>
            <w:r>
              <w:rPr>
                <w:rFonts w:hint="default" w:ascii="宋体" w:hAnsi="宋体"/>
                <w:kern w:val="0"/>
                <w:sz w:val="18"/>
                <w:szCs w:val="18"/>
                <w14:ligatures w14:val="none"/>
              </w:rPr>
              <w:t>》</w:t>
            </w:r>
          </w:p>
        </w:tc>
        <w:tc>
          <w:tcPr>
            <w:tcW w:w="3067" w:type="dxa"/>
            <w:vAlign w:val="center"/>
          </w:tcPr>
          <w:p w14:paraId="7D644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完成小程序页面开发、API 调用与组件封装，对接后端接口实现数据交互，优化性能与兼容性，参与测试迭代，落地符合业务需求的小程序功能。</w:t>
            </w:r>
          </w:p>
        </w:tc>
        <w:tc>
          <w:tcPr>
            <w:tcW w:w="3201" w:type="dxa"/>
            <w:vAlign w:val="center"/>
          </w:tcPr>
          <w:p w14:paraId="2C12CBA0">
            <w:pPr>
              <w:keepNext w:val="0"/>
              <w:keepLines w:val="0"/>
              <w:numPr>
                <w:ilvl w:val="0"/>
                <w:numId w:val="7"/>
              </w:numPr>
              <w:suppressLineNumbers w:val="0"/>
              <w:spacing w:before="0" w:beforeAutospacing="0" w:after="0" w:afterAutospacing="0"/>
              <w:ind w:left="0" w:right="0"/>
              <w:jc w:val="left"/>
              <w:rPr>
                <w:rFonts w:hint="default" w:ascii="宋体" w:hAnsi="宋体"/>
                <w:kern w:val="0"/>
                <w:sz w:val="18"/>
                <w:szCs w:val="18"/>
                <w:lang w:val="en-US" w:eastAsia="zh-CN"/>
                <w14:ligatures w14:val="none"/>
              </w:rPr>
            </w:pPr>
            <w:r>
              <w:rPr>
                <w:rFonts w:hint="default" w:ascii="宋体" w:hAnsi="宋体"/>
                <w:kern w:val="0"/>
                <w:sz w:val="18"/>
                <w:szCs w:val="18"/>
                <w14:ligatures w14:val="none"/>
              </w:rPr>
              <w:t>教学内容：小程序基础语法、页面</w:t>
            </w:r>
            <w:r>
              <w:rPr>
                <w:rFonts w:hint="default" w:ascii="宋体" w:hAnsi="宋体"/>
                <w:kern w:val="0"/>
                <w:sz w:val="18"/>
                <w:szCs w:val="18"/>
                <w:lang w:val="en-US" w:eastAsia="zh-CN"/>
                <w14:ligatures w14:val="none"/>
              </w:rPr>
              <w:t>布局、数据绑定、组件开发、API 调用、性能优化与实战项目。</w:t>
            </w:r>
          </w:p>
          <w:p w14:paraId="4A281D6F">
            <w:pPr>
              <w:keepNext w:val="0"/>
              <w:keepLines w:val="0"/>
              <w:numPr>
                <w:ilvl w:val="0"/>
                <w:numId w:val="7"/>
              </w:numPr>
              <w:suppressLineNumbers w:val="0"/>
              <w:spacing w:before="0" w:beforeAutospacing="0" w:after="0" w:afterAutospacing="0"/>
              <w:ind w:left="0" w:right="0"/>
              <w:jc w:val="left"/>
              <w:rPr>
                <w:rFonts w:hint="default" w:ascii="宋体" w:hAnsi="宋体"/>
                <w:kern w:val="0"/>
                <w:sz w:val="18"/>
                <w:szCs w:val="18"/>
                <w14:ligatures w14:val="none"/>
              </w:rPr>
            </w:pPr>
            <w:r>
              <w:rPr>
                <w:rFonts w:hint="default" w:ascii="宋体" w:hAnsi="宋体"/>
                <w:kern w:val="0"/>
                <w:sz w:val="18"/>
                <w:szCs w:val="18"/>
                <w:lang w:val="en-US" w:eastAsia="zh-CN"/>
                <w14:ligatures w14:val="none"/>
              </w:rPr>
              <w:t>教学要求：掌握核心开发技术，能独立完成功能编码、调试与部署，具备组件封装、兼容适配及问题排查能力。</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4938E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26" w:type="dxa"/>
            <w:vAlign w:val="center"/>
          </w:tcPr>
          <w:p w14:paraId="3BD496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471" w:type="dxa"/>
            <w:vAlign w:val="center"/>
          </w:tcPr>
          <w:p w14:paraId="659034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2DB51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1</w:t>
            </w:r>
          </w:p>
        </w:tc>
        <w:tc>
          <w:tcPr>
            <w:tcW w:w="2126" w:type="dxa"/>
            <w:vAlign w:val="center"/>
          </w:tcPr>
          <w:p w14:paraId="22DA628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《HTML5+CSS3 网页设计》</w:t>
            </w:r>
          </w:p>
        </w:tc>
        <w:tc>
          <w:tcPr>
            <w:tcW w:w="5471" w:type="dxa"/>
            <w:vAlign w:val="center"/>
          </w:tcPr>
          <w:p w14:paraId="2F036D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kern w:val="0"/>
                <w:sz w:val="18"/>
                <w:szCs w:val="18"/>
                <w:lang w:eastAsia="zh-CN"/>
                <w14:ligatures w14:val="none"/>
              </w:rPr>
            </w:pPr>
            <w:r>
              <w:rPr>
                <w:rFonts w:hint="eastAsia" w:ascii="宋体" w:hAnsi="宋体"/>
                <w:kern w:val="0"/>
                <w:sz w:val="18"/>
                <w:szCs w:val="18"/>
                <w14:ligatures w14:val="none"/>
              </w:rPr>
              <w:t>聚焦 Web 前端开发岗位，讲授 HTML5 语义化结构、CSS3 布局与响应式设计等知识点，使学生熟练掌握网页静态界面搭建与多终端适配能力，满足企业官网、电商页面的设计需求</w:t>
            </w:r>
            <w:r>
              <w:rPr>
                <w:rFonts w:hint="eastAsia" w:ascii="宋体" w:hAnsi="宋体"/>
                <w:kern w:val="0"/>
                <w:sz w:val="18"/>
                <w:szCs w:val="18"/>
                <w:lang w:eastAsia="zh-CN"/>
                <w14:ligatures w14:val="none"/>
              </w:rPr>
              <w:t>。</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1C711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2</w:t>
            </w:r>
          </w:p>
        </w:tc>
        <w:tc>
          <w:tcPr>
            <w:tcW w:w="2126" w:type="dxa"/>
            <w:vAlign w:val="center"/>
          </w:tcPr>
          <w:p w14:paraId="6CFBCAD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《JavaScript 前端开发》</w:t>
            </w:r>
          </w:p>
        </w:tc>
        <w:tc>
          <w:tcPr>
            <w:tcW w:w="5471" w:type="dxa"/>
            <w:vAlign w:val="center"/>
          </w:tcPr>
          <w:p w14:paraId="12A272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宋体" w:hAnsi="宋体"/>
                <w:kern w:val="0"/>
                <w:sz w:val="18"/>
                <w:szCs w:val="18"/>
                <w14:ligatures w14:val="none"/>
              </w:rPr>
            </w:pPr>
            <w:r>
              <w:rPr>
                <w:rFonts w:hint="eastAsia" w:ascii="宋体" w:hAnsi="宋体"/>
                <w:kern w:val="0"/>
                <w:sz w:val="18"/>
                <w:szCs w:val="18"/>
                <w14:ligatures w14:val="none"/>
              </w:rPr>
              <w:t>聚焦于网页的动态交互逻辑与核心技术实现，讲授ECMAScript核心语法、DOM操作、BOM对象、事件处理机制、异步编程（Ajax）等知识点/功能/内容，使学生熟练掌握使用原生JavaScript为网页添加复杂交互、动态更新内容及实现前后端数据通信的基础编程能力，为前端及全栈开发打下不可动摇的基石</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A3506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26" w:type="dxa"/>
            <w:vAlign w:val="center"/>
          </w:tcPr>
          <w:p w14:paraId="0F351117">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《Vue.js 框架开发》</w:t>
            </w:r>
          </w:p>
        </w:tc>
        <w:tc>
          <w:tcPr>
            <w:tcW w:w="5471" w:type="dxa"/>
            <w:vAlign w:val="center"/>
          </w:tcPr>
          <w:p w14:paraId="01DD4A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 Web 前端开发、全栈开发岗位，讲授 Vue 组件化开发、路由配置、状态管理等知识点，使学生熟练掌握前端工程化项目开发能力，适配后台管理系统、电商平台等复杂项目开发</w:t>
            </w:r>
            <w:r>
              <w:rPr>
                <w:rFonts w:hint="eastAsia" w:ascii="宋体" w:hAnsi="宋体"/>
                <w:kern w:val="0"/>
                <w:sz w:val="18"/>
                <w:szCs w:val="18"/>
                <w:lang w:eastAsia="zh-CN"/>
                <w14:ligatures w14:val="none"/>
              </w:rPr>
              <w:t>。</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DCB68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26" w:type="dxa"/>
            <w:vAlign w:val="center"/>
          </w:tcPr>
          <w:p w14:paraId="2F787379">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w:t>
            </w:r>
            <w:r>
              <w:rPr>
                <w:rFonts w:hint="eastAsia" w:ascii="宋体" w:hAnsi="宋体"/>
                <w:kern w:val="0"/>
                <w:sz w:val="18"/>
                <w:szCs w:val="18"/>
                <w:lang w:val="en-US" w:eastAsia="zh-CN"/>
                <w14:ligatures w14:val="none"/>
              </w:rPr>
              <w:t>Java程序</w:t>
            </w:r>
            <w:r>
              <w:rPr>
                <w:rFonts w:hint="eastAsia" w:ascii="宋体" w:hAnsi="宋体"/>
                <w:kern w:val="0"/>
                <w:sz w:val="18"/>
                <w:szCs w:val="18"/>
                <w14:ligatures w14:val="none"/>
              </w:rPr>
              <w:t>设计</w:t>
            </w:r>
            <w:r>
              <w:rPr>
                <w:rFonts w:hint="default" w:ascii="宋体" w:hAnsi="宋体"/>
                <w:kern w:val="0"/>
                <w:sz w:val="18"/>
                <w:szCs w:val="18"/>
                <w14:ligatures w14:val="none"/>
              </w:rPr>
              <w:t>》</w:t>
            </w:r>
          </w:p>
        </w:tc>
        <w:tc>
          <w:tcPr>
            <w:tcW w:w="5471" w:type="dxa"/>
            <w:vAlign w:val="center"/>
          </w:tcPr>
          <w:p w14:paraId="3AF2C4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 xml:space="preserve">聚焦 Web </w:t>
            </w:r>
            <w:r>
              <w:rPr>
                <w:rFonts w:hint="eastAsia" w:ascii="宋体" w:hAnsi="宋体"/>
                <w:kern w:val="0"/>
                <w:sz w:val="18"/>
                <w:szCs w:val="18"/>
                <w:lang w:val="en-US" w:eastAsia="zh-CN"/>
                <w14:ligatures w14:val="none"/>
              </w:rPr>
              <w:t>全栈</w:t>
            </w:r>
            <w:r>
              <w:rPr>
                <w:rFonts w:hint="default" w:ascii="宋体" w:hAnsi="宋体"/>
                <w:kern w:val="0"/>
                <w:sz w:val="18"/>
                <w:szCs w:val="18"/>
                <w14:ligatures w14:val="none"/>
              </w:rPr>
              <w:t xml:space="preserve">开发岗位，讲授 </w:t>
            </w:r>
            <w:r>
              <w:rPr>
                <w:rFonts w:hint="eastAsia" w:ascii="宋体" w:hAnsi="宋体"/>
                <w:kern w:val="0"/>
                <w:sz w:val="18"/>
                <w:szCs w:val="18"/>
                <w:lang w:val="en-US" w:eastAsia="zh-CN"/>
                <w14:ligatures w14:val="none"/>
              </w:rPr>
              <w:t>Java语法基础、流程控制、数组及基础调式、面向对象等相关技术，</w:t>
            </w:r>
            <w:r>
              <w:rPr>
                <w:rFonts w:hint="default" w:ascii="宋体" w:hAnsi="宋体"/>
                <w:kern w:val="0"/>
                <w:sz w:val="18"/>
                <w:szCs w:val="18"/>
                <w14:ligatures w14:val="none"/>
              </w:rPr>
              <w:t>使学生熟练掌握</w:t>
            </w:r>
            <w:r>
              <w:rPr>
                <w:rFonts w:hint="eastAsia" w:ascii="宋体" w:hAnsi="宋体"/>
                <w:kern w:val="0"/>
                <w:sz w:val="18"/>
                <w:szCs w:val="18"/>
                <w:lang w:val="en-US" w:eastAsia="zh-CN"/>
                <w14:ligatures w14:val="none"/>
              </w:rPr>
              <w:t>网站后端</w:t>
            </w:r>
            <w:r>
              <w:rPr>
                <w:rFonts w:hint="default" w:ascii="宋体" w:hAnsi="宋体"/>
                <w:kern w:val="0"/>
                <w:sz w:val="18"/>
                <w:szCs w:val="18"/>
                <w14:ligatures w14:val="none"/>
              </w:rPr>
              <w:t>功能开发</w:t>
            </w:r>
            <w:r>
              <w:rPr>
                <w:rFonts w:hint="eastAsia" w:ascii="宋体" w:hAnsi="宋体"/>
                <w:kern w:val="0"/>
                <w:sz w:val="18"/>
                <w:szCs w:val="18"/>
                <w:lang w:val="en-US" w:eastAsia="zh-CN"/>
                <w14:ligatures w14:val="none"/>
              </w:rPr>
              <w:t>技术</w:t>
            </w:r>
            <w:r>
              <w:rPr>
                <w:rFonts w:hint="eastAsia" w:ascii="宋体" w:hAnsi="宋体"/>
                <w:kern w:val="0"/>
                <w:sz w:val="18"/>
                <w:szCs w:val="18"/>
                <w:lang w:eastAsia="zh-CN"/>
                <w14:ligatures w14:val="none"/>
              </w:rPr>
              <w:t>。</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47F460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26" w:type="dxa"/>
            <w:vAlign w:val="center"/>
          </w:tcPr>
          <w:p w14:paraId="0534ADA5">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《软件测试技术》</w:t>
            </w:r>
          </w:p>
        </w:tc>
        <w:tc>
          <w:tcPr>
            <w:tcW w:w="5471" w:type="dxa"/>
            <w:vAlign w:val="center"/>
          </w:tcPr>
          <w:p w14:paraId="50F63E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聚焦软件测试岗位，讲授测试用例设计、功能 / 接口测试、缺陷定位等知识点，使学生熟练掌握软件质量检测与问题排查能力，满足项目测试流程中的功能验证、兼容性测试需求</w:t>
            </w:r>
            <w:r>
              <w:rPr>
                <w:rFonts w:hint="eastAsia" w:ascii="宋体" w:hAnsi="宋体"/>
                <w:kern w:val="0"/>
                <w:sz w:val="18"/>
                <w:szCs w:val="18"/>
                <w:lang w:eastAsia="zh-CN"/>
                <w14:ligatures w14:val="none"/>
              </w:rPr>
              <w:t>。</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D68D1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26" w:type="dxa"/>
            <w:vAlign w:val="center"/>
          </w:tcPr>
          <w:p w14:paraId="09309E9B">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《React 框架开发》</w:t>
            </w:r>
          </w:p>
        </w:tc>
        <w:tc>
          <w:tcPr>
            <w:tcW w:w="5471" w:type="dxa"/>
            <w:vAlign w:val="center"/>
          </w:tcPr>
          <w:p w14:paraId="29415A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宋体" w:hAnsi="宋体" w:eastAsia="宋体"/>
                <w:kern w:val="0"/>
                <w:sz w:val="18"/>
                <w:szCs w:val="18"/>
                <w:lang w:eastAsia="zh-CN"/>
                <w14:ligatures w14:val="none"/>
              </w:rPr>
            </w:pPr>
            <w:r>
              <w:rPr>
                <w:rFonts w:hint="default" w:ascii="宋体" w:hAnsi="宋体"/>
                <w:kern w:val="0"/>
                <w:sz w:val="18"/>
                <w:szCs w:val="18"/>
                <w14:ligatures w14:val="none"/>
              </w:rPr>
              <w:t>聚焦 Web 前端开发岗位，讲授 React 组件开发、Hooks 语法、状态管理等内容，使学生熟练掌握高性能前端应用开发能力，适配移动端页面、数据可视化项目的开发场景</w:t>
            </w:r>
            <w:r>
              <w:rPr>
                <w:rFonts w:hint="eastAsia" w:ascii="宋体" w:hAnsi="宋体"/>
                <w:kern w:val="0"/>
                <w:sz w:val="18"/>
                <w:szCs w:val="18"/>
                <w:lang w:eastAsia="zh-CN"/>
                <w14:ligatures w14:val="none"/>
              </w:rPr>
              <w:t>。</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63FC8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2126" w:type="dxa"/>
            <w:vAlign w:val="center"/>
          </w:tcPr>
          <w:p w14:paraId="5800B92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宋体" w:hAnsi="宋体"/>
                <w:kern w:val="0"/>
                <w:sz w:val="18"/>
                <w:szCs w:val="18"/>
                <w14:ligatures w14:val="none"/>
              </w:rPr>
            </w:pPr>
            <w:r>
              <w:rPr>
                <w:rFonts w:hint="default" w:ascii="宋体" w:hAnsi="宋体"/>
                <w:kern w:val="0"/>
                <w:sz w:val="18"/>
                <w:szCs w:val="18"/>
                <w14:ligatures w14:val="none"/>
              </w:rPr>
              <w:t>《微信小程序》</w:t>
            </w:r>
          </w:p>
        </w:tc>
        <w:tc>
          <w:tcPr>
            <w:tcW w:w="5471" w:type="dxa"/>
            <w:vAlign w:val="center"/>
          </w:tcPr>
          <w:p w14:paraId="2ECCFA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宋体" w:hAnsi="宋体"/>
                <w:kern w:val="0"/>
                <w:sz w:val="18"/>
                <w:szCs w:val="18"/>
                <w14:ligatures w14:val="none"/>
              </w:rPr>
            </w:pPr>
            <w:r>
              <w:rPr>
                <w:rFonts w:hint="default" w:ascii="宋体" w:hAnsi="宋体"/>
                <w:kern w:val="0"/>
                <w:sz w:val="18"/>
                <w:szCs w:val="18"/>
                <w14:ligatures w14:val="none"/>
              </w:rPr>
              <w:t>聚焦微信小程序开发核心，讲授基础语法、页面布局、数据绑定、API 调用、组件开发、兼容优化等知识点，使学生熟练掌握小程序全流程开发与实战落地能力，契合微信小程序开发、前端开发（小程序方向）等岗位需求，满足企业对相关岗位的核心技术与实操能力要求。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both"/>
        <w:rPr>
          <w:rFonts w:hint="eastAsia"/>
          <w:color w:val="auto"/>
          <w:sz w:val="24"/>
          <w:szCs w:val="24"/>
          <w14:ligatures w14:val="none"/>
        </w:rPr>
      </w:pPr>
      <w:r>
        <w:rPr>
          <w:rFonts w:hint="eastAsia"/>
          <w:color w:val="auto"/>
          <w:sz w:val="24"/>
          <w:szCs w:val="24"/>
          <w14:ligatures w14:val="none"/>
        </w:rPr>
        <w:t>本模块为必修课程，包括</w:t>
      </w:r>
      <w:r>
        <w:rPr>
          <w:rFonts w:hint="eastAsia"/>
          <w:color w:val="auto"/>
          <w:sz w:val="24"/>
          <w:szCs w:val="24"/>
          <w:lang w:val="en-US" w:eastAsia="zh-CN"/>
          <w14:ligatures w14:val="none"/>
        </w:rPr>
        <w:t>Web前端设计综合实训</w:t>
      </w:r>
      <w:r>
        <w:rPr>
          <w:rFonts w:hint="eastAsia"/>
          <w:color w:val="auto"/>
          <w:sz w:val="24"/>
          <w:szCs w:val="24"/>
          <w14:ligatures w14:val="none"/>
        </w:rPr>
        <w:t>、</w:t>
      </w:r>
      <w:r>
        <w:rPr>
          <w:rFonts w:hint="eastAsia"/>
          <w:color w:val="auto"/>
          <w:sz w:val="24"/>
          <w:szCs w:val="24"/>
          <w:lang w:val="en-US" w:eastAsia="zh-CN"/>
          <w14:ligatures w14:val="none"/>
        </w:rPr>
        <w:t>游戏开发综合实训</w:t>
      </w:r>
      <w:r>
        <w:rPr>
          <w:rFonts w:hint="eastAsia"/>
          <w:color w:val="auto"/>
          <w:sz w:val="24"/>
          <w:szCs w:val="24"/>
          <w14:ligatures w14:val="none"/>
        </w:rPr>
        <w:t>、</w:t>
      </w:r>
      <w:r>
        <w:rPr>
          <w:rFonts w:hint="eastAsia"/>
          <w:color w:val="auto"/>
          <w:sz w:val="24"/>
          <w:szCs w:val="24"/>
          <w:lang w:val="en-US" w:eastAsia="zh-CN"/>
          <w14:ligatures w14:val="none"/>
        </w:rPr>
        <w:t>Web前端综合项目实训、Web 全栈应用开发实训、</w:t>
      </w:r>
      <w:r>
        <w:rPr>
          <w:rFonts w:hint="eastAsia"/>
          <w:color w:val="auto"/>
          <w:sz w:val="24"/>
          <w:szCs w:val="24"/>
          <w14:ligatures w14:val="none"/>
        </w:rPr>
        <w:t>岗位实习等共 5 门课程。</w:t>
      </w:r>
    </w:p>
    <w:p w14:paraId="6B83658D">
      <w:pPr>
        <w:numPr>
          <w:ilvl w:val="0"/>
          <w:numId w:val="8"/>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4F5433FE">
      <w:pPr>
        <w:numPr>
          <w:ilvl w:val="0"/>
          <w:numId w:val="9"/>
        </w:num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840</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33.54%</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46</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33.82%</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909" w:type="pct"/>
            <w:tcMar>
              <w:top w:w="0" w:type="dxa"/>
              <w:left w:w="0" w:type="dxa"/>
              <w:bottom w:w="0" w:type="dxa"/>
              <w:right w:w="0" w:type="dxa"/>
            </w:tcMar>
            <w:vAlign w:val="center"/>
          </w:tcPr>
          <w:p w14:paraId="3B8C86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992</w:t>
            </w:r>
          </w:p>
        </w:tc>
        <w:tc>
          <w:tcPr>
            <w:tcW w:w="893" w:type="pct"/>
            <w:tcMar>
              <w:top w:w="0" w:type="dxa"/>
              <w:left w:w="0" w:type="dxa"/>
              <w:bottom w:w="0" w:type="dxa"/>
              <w:right w:w="0" w:type="dxa"/>
            </w:tcMar>
            <w:vAlign w:val="center"/>
          </w:tcPr>
          <w:p w14:paraId="27F045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39.62%</w:t>
            </w:r>
          </w:p>
        </w:tc>
        <w:tc>
          <w:tcPr>
            <w:tcW w:w="850" w:type="pct"/>
            <w:tcMar>
              <w:top w:w="0" w:type="dxa"/>
              <w:left w:w="0" w:type="dxa"/>
              <w:bottom w:w="0" w:type="dxa"/>
              <w:right w:w="0" w:type="dxa"/>
            </w:tcMar>
            <w:vAlign w:val="center"/>
          </w:tcPr>
          <w:p w14:paraId="40D91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62</w:t>
            </w:r>
          </w:p>
        </w:tc>
        <w:tc>
          <w:tcPr>
            <w:tcW w:w="943" w:type="pct"/>
            <w:tcMar>
              <w:top w:w="0" w:type="dxa"/>
              <w:left w:w="0" w:type="dxa"/>
              <w:bottom w:w="0" w:type="dxa"/>
              <w:right w:w="0" w:type="dxa"/>
            </w:tcMar>
            <w:vAlign w:val="center"/>
          </w:tcPr>
          <w:p w14:paraId="74A80B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45.59%</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909" w:type="pct"/>
            <w:tcMar>
              <w:top w:w="0" w:type="dxa"/>
              <w:left w:w="0" w:type="dxa"/>
              <w:bottom w:w="0" w:type="dxa"/>
              <w:right w:w="0" w:type="dxa"/>
            </w:tcMar>
            <w:vAlign w:val="center"/>
          </w:tcPr>
          <w:p w14:paraId="6E4679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672</w:t>
            </w:r>
          </w:p>
        </w:tc>
        <w:tc>
          <w:tcPr>
            <w:tcW w:w="893" w:type="pct"/>
            <w:tcMar>
              <w:top w:w="0" w:type="dxa"/>
              <w:left w:w="0" w:type="dxa"/>
              <w:bottom w:w="0" w:type="dxa"/>
              <w:right w:w="0" w:type="dxa"/>
            </w:tcMar>
            <w:vAlign w:val="center"/>
          </w:tcPr>
          <w:p w14:paraId="508105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26.84%</w:t>
            </w:r>
          </w:p>
        </w:tc>
        <w:tc>
          <w:tcPr>
            <w:tcW w:w="850" w:type="pct"/>
            <w:tcMar>
              <w:top w:w="0" w:type="dxa"/>
              <w:left w:w="0" w:type="dxa"/>
              <w:bottom w:w="0" w:type="dxa"/>
              <w:right w:w="0" w:type="dxa"/>
            </w:tcMar>
            <w:vAlign w:val="center"/>
          </w:tcPr>
          <w:p w14:paraId="09266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28</w:t>
            </w:r>
          </w:p>
        </w:tc>
        <w:tc>
          <w:tcPr>
            <w:tcW w:w="943" w:type="pct"/>
            <w:tcMar>
              <w:top w:w="0" w:type="dxa"/>
              <w:left w:w="0" w:type="dxa"/>
              <w:bottom w:w="0" w:type="dxa"/>
              <w:right w:w="0" w:type="dxa"/>
            </w:tcMar>
            <w:vAlign w:val="center"/>
          </w:tcPr>
          <w:p w14:paraId="23181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20.59%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2504</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136</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2136</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85.30%</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115</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84.56%</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368</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14.70%</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21</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15.44%</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1576</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62.94%</w:t>
            </w:r>
          </w:p>
        </w:tc>
      </w:tr>
    </w:tbl>
    <w:p w14:paraId="48694872">
      <w:pPr>
        <w:numPr>
          <w:ilvl w:val="0"/>
          <w:numId w:val="10"/>
        </w:num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zh-CN" w:eastAsia="zh-CN"/>
          <w14:ligatures w14:val="none"/>
        </w:rPr>
      </w:pP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503"/>
        <w:gridCol w:w="566"/>
        <w:gridCol w:w="191"/>
        <w:gridCol w:w="375"/>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12" w:type="pct"/>
            <w:gridSpan w:val="5"/>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295" w:type="pct"/>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6"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6"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6"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6"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5</w:t>
            </w:r>
            <w:r>
              <w:rPr>
                <w:rFonts w:hint="eastAsia" w:ascii="宋体" w:hAnsi="宋体" w:cs="宋体"/>
                <w:b w:val="0"/>
                <w:bCs w:val="0"/>
                <w:kern w:val="2"/>
                <w:sz w:val="15"/>
                <w:szCs w:val="15"/>
                <w:lang w:val="en-US" w:eastAsia="zh-CN" w:bidi="ar"/>
                <w14:ligatures w14:val="standardContextual"/>
              </w:rPr>
              <w:t>6</w:t>
            </w:r>
          </w:p>
        </w:tc>
        <w:tc>
          <w:tcPr>
            <w:tcW w:w="246"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6" w:type="pct"/>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1</w:t>
            </w:r>
            <w:r>
              <w:rPr>
                <w:rFonts w:hint="eastAsia" w:ascii="宋体" w:hAnsi="宋体" w:cs="宋体"/>
                <w:b w:val="0"/>
                <w:bCs w:val="0"/>
                <w:kern w:val="2"/>
                <w:sz w:val="15"/>
                <w:szCs w:val="15"/>
                <w:lang w:val="en-US" w:eastAsia="zh-CN" w:bidi="ar"/>
                <w14:ligatures w14:val="standardContextual"/>
              </w:rPr>
              <w:t>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6"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6"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highlight w:val="none"/>
                <w:lang w:val="en-US" w:eastAsia="zh-CN" w:bidi="ar-SA"/>
              </w:rPr>
              <w:t>364</w:t>
            </w:r>
          </w:p>
        </w:tc>
        <w:tc>
          <w:tcPr>
            <w:tcW w:w="246"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46" w:type="pct"/>
            <w:noWrap w:val="0"/>
            <w:vAlign w:val="center"/>
          </w:tcPr>
          <w:p w14:paraId="15547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bCs/>
                <w:color w:val="auto"/>
                <w:sz w:val="15"/>
                <w:szCs w:val="15"/>
                <w:lang w:val="en-US" w:eastAsia="zh-CN"/>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547D08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10</w:t>
            </w:r>
          </w:p>
        </w:tc>
        <w:tc>
          <w:tcPr>
            <w:tcW w:w="333" w:type="pct"/>
            <w:noWrap w:val="0"/>
            <w:vAlign w:val="center"/>
          </w:tcPr>
          <w:p w14:paraId="512757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016618</w:t>
            </w:r>
          </w:p>
        </w:tc>
        <w:tc>
          <w:tcPr>
            <w:tcW w:w="849" w:type="pct"/>
            <w:noWrap w:val="0"/>
            <w:vAlign w:val="center"/>
          </w:tcPr>
          <w:p w14:paraId="2AE87A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大学生职业生涯规划</w:t>
            </w:r>
          </w:p>
        </w:tc>
        <w:tc>
          <w:tcPr>
            <w:tcW w:w="254" w:type="pct"/>
            <w:noWrap w:val="0"/>
            <w:vAlign w:val="center"/>
          </w:tcPr>
          <w:p w14:paraId="4AB4AD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744D2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69" w:type="pct"/>
            <w:noWrap w:val="0"/>
            <w:vAlign w:val="center"/>
          </w:tcPr>
          <w:p w14:paraId="51915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46" w:type="pct"/>
            <w:noWrap w:val="0"/>
            <w:vAlign w:val="center"/>
          </w:tcPr>
          <w:p w14:paraId="1B4401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32</w:t>
            </w:r>
          </w:p>
        </w:tc>
        <w:tc>
          <w:tcPr>
            <w:tcW w:w="246" w:type="pct"/>
            <w:noWrap w:val="0"/>
            <w:vAlign w:val="center"/>
          </w:tcPr>
          <w:p w14:paraId="3B0B04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46" w:type="pct"/>
            <w:noWrap w:val="0"/>
            <w:vAlign w:val="center"/>
          </w:tcPr>
          <w:p w14:paraId="2BE1D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77" w:type="pct"/>
            <w:noWrap w:val="0"/>
            <w:vAlign w:val="center"/>
          </w:tcPr>
          <w:p w14:paraId="5C4C387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gridSpan w:val="2"/>
            <w:noWrap w:val="0"/>
            <w:vAlign w:val="center"/>
          </w:tcPr>
          <w:p w14:paraId="54E19F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401CF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CBC38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DDA1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11</w:t>
            </w:r>
          </w:p>
        </w:tc>
        <w:tc>
          <w:tcPr>
            <w:tcW w:w="333" w:type="pct"/>
            <w:noWrap w:val="0"/>
            <w:vAlign w:val="center"/>
          </w:tcPr>
          <w:p w14:paraId="2CD92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016619</w:t>
            </w:r>
          </w:p>
        </w:tc>
        <w:tc>
          <w:tcPr>
            <w:tcW w:w="849" w:type="pct"/>
            <w:noWrap w:val="0"/>
            <w:vAlign w:val="center"/>
          </w:tcPr>
          <w:p w14:paraId="077F8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大学生就业与创业指导</w:t>
            </w:r>
          </w:p>
        </w:tc>
        <w:tc>
          <w:tcPr>
            <w:tcW w:w="254" w:type="pct"/>
            <w:noWrap w:val="0"/>
            <w:vAlign w:val="center"/>
          </w:tcPr>
          <w:p w14:paraId="7129E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2D357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69" w:type="pct"/>
            <w:noWrap w:val="0"/>
            <w:vAlign w:val="center"/>
          </w:tcPr>
          <w:p w14:paraId="7AA26F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46" w:type="pct"/>
            <w:noWrap w:val="0"/>
            <w:vAlign w:val="center"/>
          </w:tcPr>
          <w:p w14:paraId="644612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3</w:t>
            </w:r>
            <w:r>
              <w:rPr>
                <w:rFonts w:hint="eastAsia" w:ascii="宋体" w:hAnsi="宋体" w:eastAsia="宋体" w:cs="宋体"/>
                <w:b w:val="0"/>
                <w:bCs w:val="0"/>
                <w:color w:val="auto"/>
                <w:sz w:val="15"/>
                <w:szCs w:val="15"/>
                <w:lang w:val="en-US" w:eastAsia="zh-CN"/>
              </w:rPr>
              <w:t>2</w:t>
            </w:r>
          </w:p>
        </w:tc>
        <w:tc>
          <w:tcPr>
            <w:tcW w:w="246" w:type="pct"/>
            <w:noWrap w:val="0"/>
            <w:vAlign w:val="center"/>
          </w:tcPr>
          <w:p w14:paraId="4E9934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46" w:type="pct"/>
            <w:noWrap w:val="0"/>
            <w:vAlign w:val="center"/>
          </w:tcPr>
          <w:p w14:paraId="5E06B8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2D5BC1F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605F07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sz w:val="15"/>
                <w:szCs w:val="15"/>
              </w:rPr>
              <w:t>2*1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034506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E2E4D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2FE9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13CB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0B9526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49" w:type="pct"/>
            <w:noWrap w:val="0"/>
            <w:vAlign w:val="center"/>
          </w:tcPr>
          <w:p w14:paraId="24974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4</w:t>
            </w:r>
          </w:p>
        </w:tc>
        <w:tc>
          <w:tcPr>
            <w:tcW w:w="269" w:type="pct"/>
            <w:noWrap w:val="0"/>
            <w:vAlign w:val="center"/>
          </w:tcPr>
          <w:p w14:paraId="611AC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46" w:type="pct"/>
            <w:noWrap w:val="0"/>
            <w:vAlign w:val="center"/>
          </w:tcPr>
          <w:p w14:paraId="046613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64</w:t>
            </w:r>
          </w:p>
        </w:tc>
        <w:tc>
          <w:tcPr>
            <w:tcW w:w="246" w:type="pct"/>
            <w:noWrap w:val="0"/>
            <w:vAlign w:val="center"/>
          </w:tcPr>
          <w:p w14:paraId="4E25BF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790E7C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z w:val="15"/>
                <w:szCs w:val="15"/>
                <w:lang w:val="en-US" w:eastAsia="zh-CN"/>
              </w:rPr>
            </w:pPr>
            <w:r>
              <w:rPr>
                <w:rFonts w:hint="eastAsia" w:ascii="宋体" w:hAnsi="宋体" w:cs="宋体"/>
                <w:b/>
                <w:bCs/>
                <w:color w:val="auto"/>
                <w:sz w:val="15"/>
                <w:szCs w:val="15"/>
                <w:lang w:val="en-US" w:eastAsia="zh-CN"/>
              </w:rPr>
              <w:t>32</w:t>
            </w:r>
          </w:p>
        </w:tc>
        <w:tc>
          <w:tcPr>
            <w:tcW w:w="277" w:type="pct"/>
            <w:noWrap w:val="0"/>
            <w:vAlign w:val="center"/>
          </w:tcPr>
          <w:p w14:paraId="1D1BD76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1F2406F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D6D03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FD8F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D276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30C2D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shd w:val="clear" w:color="auto" w:fill="auto"/>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12</w:t>
            </w:r>
          </w:p>
        </w:tc>
        <w:tc>
          <w:tcPr>
            <w:tcW w:w="333" w:type="pct"/>
            <w:noWrap w:val="0"/>
            <w:vAlign w:val="center"/>
          </w:tcPr>
          <w:p w14:paraId="611D2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016669</w:t>
            </w:r>
          </w:p>
        </w:tc>
        <w:tc>
          <w:tcPr>
            <w:tcW w:w="849" w:type="pct"/>
            <w:noWrap w:val="0"/>
            <w:vAlign w:val="center"/>
          </w:tcPr>
          <w:p w14:paraId="000E55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人工智能通识教育</w:t>
            </w:r>
          </w:p>
        </w:tc>
        <w:tc>
          <w:tcPr>
            <w:tcW w:w="254" w:type="pct"/>
            <w:noWrap w:val="0"/>
            <w:vAlign w:val="center"/>
          </w:tcPr>
          <w:p w14:paraId="5914C0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54CC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w:t>
            </w:r>
          </w:p>
        </w:tc>
        <w:tc>
          <w:tcPr>
            <w:tcW w:w="269" w:type="pct"/>
            <w:noWrap w:val="0"/>
            <w:vAlign w:val="center"/>
          </w:tcPr>
          <w:p w14:paraId="5EAE3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w:t>
            </w:r>
            <w:r>
              <w:rPr>
                <w:rFonts w:hint="eastAsia" w:ascii="宋体" w:hAnsi="宋体" w:eastAsia="宋体" w:cs="宋体"/>
                <w:b w:val="0"/>
                <w:bCs w:val="0"/>
                <w:color w:val="auto"/>
                <w:kern w:val="0"/>
                <w:sz w:val="15"/>
                <w:szCs w:val="15"/>
                <w:highlight w:val="none"/>
                <w:lang w:val="en-US" w:eastAsia="zh-CN"/>
              </w:rPr>
              <w:t>查</w:t>
            </w:r>
          </w:p>
        </w:tc>
        <w:tc>
          <w:tcPr>
            <w:tcW w:w="246" w:type="pct"/>
            <w:noWrap w:val="0"/>
            <w:vAlign w:val="center"/>
          </w:tcPr>
          <w:p w14:paraId="29C295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16</w:t>
            </w:r>
          </w:p>
        </w:tc>
        <w:tc>
          <w:tcPr>
            <w:tcW w:w="246" w:type="pct"/>
            <w:noWrap w:val="0"/>
            <w:vAlign w:val="center"/>
          </w:tcPr>
          <w:p w14:paraId="7CC58D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46" w:type="pct"/>
            <w:noWrap w:val="0"/>
            <w:vAlign w:val="center"/>
          </w:tcPr>
          <w:p w14:paraId="08A5A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77" w:type="pct"/>
            <w:noWrap w:val="0"/>
            <w:vAlign w:val="center"/>
          </w:tcPr>
          <w:p w14:paraId="735B93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w:t>
            </w:r>
            <w:r>
              <w:rPr>
                <w:rFonts w:hint="eastAsia" w:ascii="宋体" w:hAnsi="宋体" w:eastAsia="宋体" w:cs="宋体"/>
                <w:b w:val="0"/>
                <w:bCs w:val="0"/>
                <w:color w:val="auto"/>
                <w:sz w:val="15"/>
                <w:szCs w:val="15"/>
                <w:highlight w:val="none"/>
                <w:lang w:val="en-US" w:eastAsia="zh-CN"/>
              </w:rPr>
              <w:t>8</w:t>
            </w:r>
          </w:p>
        </w:tc>
        <w:tc>
          <w:tcPr>
            <w:tcW w:w="277" w:type="pct"/>
            <w:noWrap w:val="0"/>
            <w:vAlign w:val="center"/>
          </w:tcPr>
          <w:p w14:paraId="105D329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4BAD6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D109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30DAE0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13</w:t>
            </w:r>
          </w:p>
        </w:tc>
        <w:tc>
          <w:tcPr>
            <w:tcW w:w="333" w:type="pct"/>
            <w:noWrap w:val="0"/>
            <w:vAlign w:val="center"/>
          </w:tcPr>
          <w:p w14:paraId="32FEC0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016659</w:t>
            </w:r>
          </w:p>
        </w:tc>
        <w:tc>
          <w:tcPr>
            <w:tcW w:w="849" w:type="pct"/>
            <w:noWrap w:val="0"/>
            <w:vAlign w:val="center"/>
          </w:tcPr>
          <w:p w14:paraId="36A566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lang w:val="en-US" w:eastAsia="zh-CN"/>
              </w:rPr>
              <w:t>大学生心理健康教育（线上+线下）</w:t>
            </w:r>
          </w:p>
        </w:tc>
        <w:tc>
          <w:tcPr>
            <w:tcW w:w="254" w:type="pct"/>
            <w:noWrap w:val="0"/>
            <w:vAlign w:val="center"/>
          </w:tcPr>
          <w:p w14:paraId="655F9B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6F71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269" w:type="pct"/>
            <w:noWrap w:val="0"/>
            <w:vAlign w:val="center"/>
          </w:tcPr>
          <w:p w14:paraId="6524D0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4C81E9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630979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20</w:t>
            </w:r>
          </w:p>
        </w:tc>
        <w:tc>
          <w:tcPr>
            <w:tcW w:w="246" w:type="pct"/>
            <w:noWrap w:val="0"/>
            <w:vAlign w:val="center"/>
          </w:tcPr>
          <w:p w14:paraId="72E73A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w:t>
            </w:r>
          </w:p>
        </w:tc>
        <w:tc>
          <w:tcPr>
            <w:tcW w:w="277" w:type="pct"/>
            <w:noWrap w:val="0"/>
            <w:vAlign w:val="center"/>
          </w:tcPr>
          <w:p w14:paraId="4E2078E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gridSpan w:val="2"/>
            <w:noWrap w:val="0"/>
            <w:vAlign w:val="center"/>
          </w:tcPr>
          <w:p w14:paraId="4EF594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w:t>
            </w:r>
            <w:r>
              <w:rPr>
                <w:rFonts w:hint="eastAsia" w:ascii="宋体" w:hAnsi="宋体" w:eastAsia="宋体" w:cs="宋体"/>
                <w:b w:val="0"/>
                <w:bCs w:val="0"/>
                <w:color w:val="auto"/>
                <w:sz w:val="15"/>
                <w:szCs w:val="15"/>
                <w:lang w:val="en-US" w:eastAsia="zh-CN"/>
              </w:rPr>
              <w:t>8</w:t>
            </w:r>
          </w:p>
        </w:tc>
        <w:tc>
          <w:tcPr>
            <w:tcW w:w="277" w:type="pct"/>
            <w:noWrap w:val="0"/>
            <w:vAlign w:val="center"/>
          </w:tcPr>
          <w:p w14:paraId="334F54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B4241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8079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F958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6"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15</w:t>
            </w: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WC005</w:t>
            </w: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大学英语</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WC007</w:t>
            </w: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D1077BC">
            <w:pPr>
              <w:keepNext w:val="0"/>
              <w:keepLines w:val="0"/>
              <w:widowControl/>
              <w:suppressLineNumbers w:val="0"/>
              <w:spacing w:before="0" w:beforeAutospacing="0" w:after="0" w:afterAutospacing="0"/>
              <w:ind w:left="0" w:leftChars="0" w:right="0" w:rightChars="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cs="宋体"/>
                <w:i w:val="0"/>
                <w:iCs w:val="0"/>
                <w:color w:val="000000"/>
                <w:kern w:val="2"/>
                <w:sz w:val="15"/>
                <w:szCs w:val="15"/>
                <w:u w:val="none"/>
                <w:lang w:val="en-US" w:eastAsia="zh-CN" w:bidi="ar-SA"/>
              </w:rPr>
              <w:t>117</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highlight w:val="none"/>
                <w:lang w:val="en-US" w:eastAsia="zh-CN"/>
              </w:rPr>
              <w:t>412</w:t>
            </w:r>
          </w:p>
        </w:tc>
        <w:tc>
          <w:tcPr>
            <w:tcW w:w="246"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gridSpan w:val="2"/>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XX0275</w:t>
            </w:r>
          </w:p>
        </w:tc>
        <w:tc>
          <w:tcPr>
            <w:tcW w:w="849" w:type="pct"/>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程序设计基础（C#）</w:t>
            </w:r>
          </w:p>
        </w:tc>
        <w:tc>
          <w:tcPr>
            <w:tcW w:w="25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必修</w:t>
            </w:r>
          </w:p>
        </w:tc>
        <w:tc>
          <w:tcPr>
            <w:tcW w:w="24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shd w:val="clear" w:color="auto" w:fill="auto"/>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64</w:t>
            </w:r>
          </w:p>
        </w:tc>
        <w:tc>
          <w:tcPr>
            <w:tcW w:w="246" w:type="pct"/>
            <w:shd w:val="clear" w:color="auto" w:fill="auto"/>
            <w:noWrap w:val="0"/>
            <w:vAlign w:val="center"/>
          </w:tcPr>
          <w:p w14:paraId="7458CA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24</w:t>
            </w:r>
          </w:p>
        </w:tc>
        <w:tc>
          <w:tcPr>
            <w:tcW w:w="246" w:type="pct"/>
            <w:shd w:val="clear" w:color="auto" w:fill="auto"/>
            <w:noWrap w:val="0"/>
            <w:vAlign w:val="center"/>
          </w:tcPr>
          <w:p w14:paraId="1DC9D3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40</w:t>
            </w:r>
          </w:p>
        </w:tc>
        <w:tc>
          <w:tcPr>
            <w:tcW w:w="277" w:type="pct"/>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gridSpan w:val="2"/>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XX1000</w:t>
            </w:r>
          </w:p>
        </w:tc>
        <w:tc>
          <w:tcPr>
            <w:tcW w:w="849" w:type="pct"/>
            <w:shd w:val="clear" w:color="auto" w:fill="auto"/>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原型设计</w:t>
            </w:r>
          </w:p>
        </w:tc>
        <w:tc>
          <w:tcPr>
            <w:tcW w:w="254" w:type="pct"/>
            <w:shd w:val="clear" w:color="auto" w:fill="auto"/>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shd w:val="clear" w:color="auto" w:fill="auto"/>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46" w:type="pct"/>
            <w:shd w:val="clear" w:color="auto" w:fill="auto"/>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shd w:val="clear" w:color="auto" w:fill="auto"/>
            <w:noWrap w:val="0"/>
            <w:vAlign w:val="center"/>
          </w:tcPr>
          <w:p w14:paraId="40DB2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30</w:t>
            </w:r>
          </w:p>
        </w:tc>
        <w:tc>
          <w:tcPr>
            <w:tcW w:w="246" w:type="pct"/>
            <w:shd w:val="clear" w:color="auto" w:fill="auto"/>
            <w:noWrap w:val="0"/>
            <w:vAlign w:val="center"/>
          </w:tcPr>
          <w:p w14:paraId="46BBD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36</w:t>
            </w:r>
          </w:p>
        </w:tc>
        <w:tc>
          <w:tcPr>
            <w:tcW w:w="277" w:type="pct"/>
            <w:shd w:val="clear" w:color="auto" w:fill="auto"/>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shd w:val="clear" w:color="auto" w:fill="auto"/>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shd w:val="clear" w:color="auto" w:fill="auto"/>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333"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WC0703</w:t>
            </w:r>
          </w:p>
        </w:tc>
        <w:tc>
          <w:tcPr>
            <w:tcW w:w="849" w:type="pct"/>
            <w:shd w:val="clear" w:color="auto" w:fill="auto"/>
            <w:noWrap w:val="0"/>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计算机网络基础</w:t>
            </w:r>
          </w:p>
        </w:tc>
        <w:tc>
          <w:tcPr>
            <w:tcW w:w="254" w:type="pct"/>
            <w:shd w:val="clear" w:color="auto" w:fill="auto"/>
            <w:noWrap w:val="0"/>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shd w:val="clear" w:color="auto" w:fill="auto"/>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rPr>
              <w:t>考查</w:t>
            </w:r>
          </w:p>
        </w:tc>
        <w:tc>
          <w:tcPr>
            <w:tcW w:w="246" w:type="pct"/>
            <w:shd w:val="clear" w:color="auto" w:fill="auto"/>
            <w:noWrap w:val="0"/>
            <w:vAlign w:val="center"/>
          </w:tcPr>
          <w:p w14:paraId="40BDE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64</w:t>
            </w:r>
          </w:p>
        </w:tc>
        <w:tc>
          <w:tcPr>
            <w:tcW w:w="246" w:type="pct"/>
            <w:shd w:val="clear" w:color="auto" w:fill="auto"/>
            <w:noWrap w:val="0"/>
            <w:vAlign w:val="center"/>
          </w:tcPr>
          <w:p w14:paraId="5F56A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6" w:type="pct"/>
            <w:shd w:val="clear" w:color="auto" w:fill="auto"/>
            <w:noWrap w:val="0"/>
            <w:vAlign w:val="center"/>
          </w:tcPr>
          <w:p w14:paraId="05C83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77" w:type="pct"/>
            <w:shd w:val="clear" w:color="auto" w:fill="auto"/>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shd w:val="clear" w:color="auto" w:fill="auto"/>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shd w:val="clear" w:color="auto" w:fill="auto"/>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w:t>
            </w:r>
          </w:p>
        </w:tc>
        <w:tc>
          <w:tcPr>
            <w:tcW w:w="333"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X0991</w:t>
            </w:r>
          </w:p>
        </w:tc>
        <w:tc>
          <w:tcPr>
            <w:tcW w:w="849" w:type="pct"/>
            <w:shd w:val="clear" w:color="auto" w:fill="auto"/>
            <w:noWrap w:val="0"/>
            <w:vAlign w:val="center"/>
          </w:tcPr>
          <w:p w14:paraId="18477F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数据库原理与应用（MySQL）</w:t>
            </w:r>
          </w:p>
        </w:tc>
        <w:tc>
          <w:tcPr>
            <w:tcW w:w="254" w:type="pct"/>
            <w:shd w:val="clear" w:color="auto" w:fill="auto"/>
            <w:noWrap w:val="0"/>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shd w:val="clear" w:color="auto" w:fill="auto"/>
            <w:noWrap w:val="0"/>
            <w:vAlign w:val="center"/>
          </w:tcPr>
          <w:p w14:paraId="2C6A5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02E91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46" w:type="pct"/>
            <w:shd w:val="clear" w:color="auto" w:fill="auto"/>
            <w:noWrap w:val="0"/>
            <w:vAlign w:val="center"/>
          </w:tcPr>
          <w:p w14:paraId="10FD5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shd w:val="clear" w:color="auto" w:fill="auto"/>
            <w:noWrap w:val="0"/>
            <w:vAlign w:val="center"/>
          </w:tcPr>
          <w:p w14:paraId="1BC72E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24</w:t>
            </w:r>
          </w:p>
        </w:tc>
        <w:tc>
          <w:tcPr>
            <w:tcW w:w="246" w:type="pct"/>
            <w:shd w:val="clear" w:color="auto" w:fill="auto"/>
            <w:noWrap w:val="0"/>
            <w:vAlign w:val="center"/>
          </w:tcPr>
          <w:p w14:paraId="12B84E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40</w:t>
            </w:r>
          </w:p>
        </w:tc>
        <w:tc>
          <w:tcPr>
            <w:tcW w:w="277" w:type="pct"/>
            <w:shd w:val="clear" w:color="auto" w:fill="auto"/>
            <w:noWrap w:val="0"/>
            <w:vAlign w:val="center"/>
          </w:tcPr>
          <w:p w14:paraId="156E4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shd w:val="clear" w:color="auto" w:fill="auto"/>
            <w:noWrap w:val="0"/>
            <w:vAlign w:val="center"/>
          </w:tcPr>
          <w:p w14:paraId="03FB0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804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FA364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F7CF4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2F392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333" w:type="pct"/>
            <w:noWrap w:val="0"/>
            <w:vAlign w:val="center"/>
          </w:tcPr>
          <w:p w14:paraId="065797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XX0231</w:t>
            </w:r>
          </w:p>
        </w:tc>
        <w:tc>
          <w:tcPr>
            <w:tcW w:w="849" w:type="pct"/>
            <w:shd w:val="clear" w:color="auto" w:fill="auto"/>
            <w:noWrap w:val="0"/>
            <w:vAlign w:val="center"/>
          </w:tcPr>
          <w:p w14:paraId="59FBDD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Unity</w:t>
            </w:r>
          </w:p>
        </w:tc>
        <w:tc>
          <w:tcPr>
            <w:tcW w:w="254" w:type="pct"/>
            <w:shd w:val="clear" w:color="auto" w:fill="auto"/>
            <w:noWrap w:val="0"/>
            <w:vAlign w:val="center"/>
          </w:tcPr>
          <w:p w14:paraId="724B1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shd w:val="clear" w:color="auto" w:fill="auto"/>
            <w:noWrap w:val="0"/>
            <w:vAlign w:val="center"/>
          </w:tcPr>
          <w:p w14:paraId="3510DD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6B3B9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46" w:type="pct"/>
            <w:shd w:val="clear" w:color="auto" w:fill="auto"/>
            <w:noWrap w:val="0"/>
            <w:vAlign w:val="center"/>
          </w:tcPr>
          <w:p w14:paraId="45950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shd w:val="clear" w:color="auto" w:fill="auto"/>
            <w:noWrap w:val="0"/>
            <w:vAlign w:val="center"/>
          </w:tcPr>
          <w:p w14:paraId="309654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24</w:t>
            </w:r>
          </w:p>
        </w:tc>
        <w:tc>
          <w:tcPr>
            <w:tcW w:w="246" w:type="pct"/>
            <w:shd w:val="clear" w:color="auto" w:fill="auto"/>
            <w:noWrap w:val="0"/>
            <w:vAlign w:val="center"/>
          </w:tcPr>
          <w:p w14:paraId="5849A9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40</w:t>
            </w:r>
          </w:p>
        </w:tc>
        <w:tc>
          <w:tcPr>
            <w:tcW w:w="277" w:type="pct"/>
            <w:shd w:val="clear" w:color="auto" w:fill="auto"/>
            <w:noWrap w:val="0"/>
            <w:vAlign w:val="center"/>
          </w:tcPr>
          <w:p w14:paraId="0F97D9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shd w:val="clear" w:color="auto" w:fill="auto"/>
            <w:noWrap w:val="0"/>
            <w:vAlign w:val="center"/>
          </w:tcPr>
          <w:p w14:paraId="0F6767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p>
        </w:tc>
        <w:tc>
          <w:tcPr>
            <w:tcW w:w="277" w:type="pct"/>
            <w:shd w:val="clear" w:color="auto" w:fill="auto"/>
            <w:noWrap w:val="0"/>
            <w:vAlign w:val="center"/>
          </w:tcPr>
          <w:p w14:paraId="39A4C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461B5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D77A9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2B300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10E63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333"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XX0138</w:t>
            </w:r>
          </w:p>
        </w:tc>
        <w:tc>
          <w:tcPr>
            <w:tcW w:w="849" w:type="pct"/>
            <w:shd w:val="clear" w:color="auto" w:fill="auto"/>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数据结构</w:t>
            </w:r>
          </w:p>
        </w:tc>
        <w:tc>
          <w:tcPr>
            <w:tcW w:w="254" w:type="pct"/>
            <w:shd w:val="clear" w:color="auto" w:fill="auto"/>
            <w:noWrap w:val="0"/>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shd w:val="clear" w:color="auto" w:fill="auto"/>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46" w:type="pct"/>
            <w:shd w:val="clear" w:color="auto" w:fill="auto"/>
            <w:noWrap w:val="0"/>
            <w:vAlign w:val="center"/>
          </w:tcPr>
          <w:p w14:paraId="555F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shd w:val="clear" w:color="auto" w:fill="auto"/>
            <w:noWrap w:val="0"/>
            <w:vAlign w:val="center"/>
          </w:tcPr>
          <w:p w14:paraId="52357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6" w:type="pct"/>
            <w:shd w:val="clear" w:color="auto" w:fill="auto"/>
            <w:noWrap w:val="0"/>
            <w:vAlign w:val="center"/>
          </w:tcPr>
          <w:p w14:paraId="1C590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77" w:type="pct"/>
            <w:shd w:val="clear" w:color="auto" w:fill="auto"/>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shd w:val="clear" w:color="auto" w:fill="auto"/>
            <w:noWrap w:val="0"/>
            <w:vAlign w:val="center"/>
          </w:tcPr>
          <w:p w14:paraId="7FE1C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B82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967B7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11B91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5CA95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333" w:type="pct"/>
            <w:noWrap w:val="0"/>
            <w:vAlign w:val="center"/>
          </w:tcPr>
          <w:p w14:paraId="383A6E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XX0180</w:t>
            </w:r>
          </w:p>
        </w:tc>
        <w:tc>
          <w:tcPr>
            <w:tcW w:w="849" w:type="pct"/>
            <w:shd w:val="clear" w:color="auto" w:fill="auto"/>
            <w:noWrap w:val="0"/>
            <w:vAlign w:val="center"/>
          </w:tcPr>
          <w:p w14:paraId="78205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信息技术</w:t>
            </w:r>
          </w:p>
        </w:tc>
        <w:tc>
          <w:tcPr>
            <w:tcW w:w="254" w:type="pct"/>
            <w:shd w:val="clear" w:color="auto" w:fill="auto"/>
            <w:noWrap w:val="0"/>
            <w:vAlign w:val="center"/>
          </w:tcPr>
          <w:p w14:paraId="3E82F8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shd w:val="clear" w:color="auto" w:fill="auto"/>
            <w:noWrap w:val="0"/>
            <w:vAlign w:val="center"/>
          </w:tcPr>
          <w:p w14:paraId="74E294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w:t>
            </w:r>
          </w:p>
        </w:tc>
        <w:tc>
          <w:tcPr>
            <w:tcW w:w="269" w:type="pct"/>
            <w:shd w:val="clear" w:color="auto" w:fill="auto"/>
            <w:noWrap w:val="0"/>
            <w:vAlign w:val="center"/>
          </w:tcPr>
          <w:p w14:paraId="3227BB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246" w:type="pct"/>
            <w:shd w:val="clear" w:color="auto" w:fill="auto"/>
            <w:noWrap w:val="0"/>
            <w:vAlign w:val="center"/>
          </w:tcPr>
          <w:p w14:paraId="1A95C1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6" w:type="pct"/>
            <w:shd w:val="clear" w:color="auto" w:fill="auto"/>
            <w:noWrap w:val="0"/>
            <w:vAlign w:val="center"/>
          </w:tcPr>
          <w:p w14:paraId="5C221C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246" w:type="pct"/>
            <w:shd w:val="clear" w:color="auto" w:fill="auto"/>
            <w:noWrap w:val="0"/>
            <w:vAlign w:val="center"/>
          </w:tcPr>
          <w:p w14:paraId="085438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277" w:type="pct"/>
            <w:shd w:val="clear" w:color="auto" w:fill="auto"/>
            <w:noWrap w:val="0"/>
            <w:vAlign w:val="center"/>
          </w:tcPr>
          <w:p w14:paraId="5D4B4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gridSpan w:val="2"/>
            <w:shd w:val="clear" w:color="auto" w:fill="auto"/>
            <w:noWrap w:val="0"/>
            <w:vAlign w:val="center"/>
          </w:tcPr>
          <w:p w14:paraId="74050D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shd w:val="clear" w:color="auto" w:fill="auto"/>
            <w:noWrap w:val="0"/>
            <w:vAlign w:val="center"/>
          </w:tcPr>
          <w:p w14:paraId="066EC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277" w:type="pct"/>
            <w:noWrap w:val="0"/>
            <w:vAlign w:val="center"/>
          </w:tcPr>
          <w:p w14:paraId="4E77D2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DF0D2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352A7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A4F5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46"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rPr>
            </w:pPr>
            <w:r>
              <w:rPr>
                <w:rFonts w:hint="eastAsia" w:ascii="宋体" w:hAnsi="宋体" w:cs="宋体"/>
                <w:b/>
                <w:bCs/>
                <w:color w:val="auto"/>
                <w:kern w:val="0"/>
                <w:sz w:val="15"/>
                <w:szCs w:val="15"/>
                <w:lang w:val="en-US" w:eastAsia="zh-CN"/>
              </w:rPr>
              <w:t>416</w:t>
            </w:r>
          </w:p>
        </w:tc>
        <w:tc>
          <w:tcPr>
            <w:tcW w:w="246" w:type="pct"/>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236</w:t>
            </w:r>
          </w:p>
        </w:tc>
        <w:tc>
          <w:tcPr>
            <w:tcW w:w="277"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333"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XX0488</w:t>
            </w:r>
          </w:p>
        </w:tc>
        <w:tc>
          <w:tcPr>
            <w:tcW w:w="849" w:type="pct"/>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 xml:space="preserve">HTML5+CSS3 </w:t>
            </w:r>
          </w:p>
        </w:tc>
        <w:tc>
          <w:tcPr>
            <w:tcW w:w="254" w:type="pct"/>
            <w:shd w:val="clear" w:color="auto" w:fill="auto"/>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77F4A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2146E3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noWrap w:val="0"/>
            <w:vAlign w:val="center"/>
          </w:tcPr>
          <w:p w14:paraId="516D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333"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WC0721</w:t>
            </w:r>
          </w:p>
        </w:tc>
        <w:tc>
          <w:tcPr>
            <w:tcW w:w="849" w:type="pct"/>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JavaScript 前端开发</w:t>
            </w:r>
          </w:p>
        </w:tc>
        <w:tc>
          <w:tcPr>
            <w:tcW w:w="254" w:type="pct"/>
            <w:shd w:val="clear" w:color="auto" w:fill="auto"/>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4D9E5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noWrap w:val="0"/>
            <w:vAlign w:val="center"/>
          </w:tcPr>
          <w:p w14:paraId="7C6A4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333"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XX0390</w:t>
            </w:r>
          </w:p>
        </w:tc>
        <w:tc>
          <w:tcPr>
            <w:tcW w:w="849" w:type="pct"/>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Vue.js 框架开发</w:t>
            </w:r>
          </w:p>
        </w:tc>
        <w:tc>
          <w:tcPr>
            <w:tcW w:w="254" w:type="pct"/>
            <w:shd w:val="clear" w:color="auto" w:fill="auto"/>
            <w:noWrap w:val="0"/>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795B30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62FEB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noWrap w:val="0"/>
            <w:vAlign w:val="center"/>
          </w:tcPr>
          <w:p w14:paraId="68D7A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333" w:type="pct"/>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XX0019</w:t>
            </w:r>
          </w:p>
        </w:tc>
        <w:tc>
          <w:tcPr>
            <w:tcW w:w="849" w:type="pct"/>
            <w:noWrap w:val="0"/>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Java程序</w:t>
            </w:r>
            <w:r>
              <w:rPr>
                <w:rFonts w:hint="eastAsia" w:ascii="宋体" w:hAnsi="宋体" w:eastAsia="宋体" w:cs="宋体"/>
                <w:b w:val="0"/>
                <w:bCs w:val="0"/>
                <w:color w:val="auto"/>
                <w:kern w:val="0"/>
                <w:sz w:val="15"/>
                <w:szCs w:val="15"/>
              </w:rPr>
              <w:t>设计</w:t>
            </w:r>
          </w:p>
        </w:tc>
        <w:tc>
          <w:tcPr>
            <w:tcW w:w="254" w:type="pct"/>
            <w:shd w:val="clear" w:color="auto" w:fill="auto"/>
            <w:noWrap w:val="0"/>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10576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7BFE6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noWrap w:val="0"/>
            <w:vAlign w:val="center"/>
          </w:tcPr>
          <w:p w14:paraId="4B163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333" w:type="pct"/>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XX0125</w:t>
            </w:r>
          </w:p>
        </w:tc>
        <w:tc>
          <w:tcPr>
            <w:tcW w:w="849" w:type="pct"/>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软件测试技术</w:t>
            </w:r>
          </w:p>
        </w:tc>
        <w:tc>
          <w:tcPr>
            <w:tcW w:w="254" w:type="pct"/>
            <w:shd w:val="clear" w:color="auto" w:fill="auto"/>
            <w:noWrap w:val="0"/>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3E559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0132C7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1DA033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333" w:type="pct"/>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WC102</w:t>
            </w:r>
          </w:p>
        </w:tc>
        <w:tc>
          <w:tcPr>
            <w:tcW w:w="849" w:type="pct"/>
            <w:noWrap w:val="0"/>
            <w:vAlign w:val="center"/>
          </w:tcPr>
          <w:p w14:paraId="5C60D5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React 框架开发</w:t>
            </w:r>
          </w:p>
        </w:tc>
        <w:tc>
          <w:tcPr>
            <w:tcW w:w="254" w:type="pct"/>
            <w:shd w:val="clear" w:color="auto" w:fill="auto"/>
            <w:noWrap w:val="0"/>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461A0F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4A198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34C8D3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1D00E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noWrap w:val="0"/>
            <w:vAlign w:val="center"/>
          </w:tcPr>
          <w:p w14:paraId="541C0A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333" w:type="pct"/>
            <w:noWrap w:val="0"/>
            <w:vAlign w:val="center"/>
          </w:tcPr>
          <w:p w14:paraId="6A8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XX0246</w:t>
            </w:r>
          </w:p>
        </w:tc>
        <w:tc>
          <w:tcPr>
            <w:tcW w:w="849" w:type="pct"/>
            <w:noWrap w:val="0"/>
            <w:vAlign w:val="center"/>
          </w:tcPr>
          <w:p w14:paraId="7A0BD1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微信小程序</w:t>
            </w:r>
          </w:p>
        </w:tc>
        <w:tc>
          <w:tcPr>
            <w:tcW w:w="254" w:type="pct"/>
            <w:shd w:val="clear" w:color="auto" w:fill="auto"/>
            <w:noWrap w:val="0"/>
            <w:vAlign w:val="center"/>
          </w:tcPr>
          <w:p w14:paraId="74D5C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141C2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BD6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732C4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18765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noWrap w:val="0"/>
            <w:vAlign w:val="center"/>
          </w:tcPr>
          <w:p w14:paraId="4D515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13B3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BDD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cs="宋体"/>
                <w:b/>
                <w:bCs/>
                <w:color w:val="auto"/>
                <w:kern w:val="0"/>
                <w:sz w:val="15"/>
                <w:szCs w:val="15"/>
                <w:lang w:val="en-US" w:eastAsia="zh-CN"/>
              </w:rPr>
              <w:t>448</w:t>
            </w:r>
          </w:p>
        </w:tc>
        <w:tc>
          <w:tcPr>
            <w:tcW w:w="246" w:type="pct"/>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176</w:t>
            </w:r>
          </w:p>
        </w:tc>
        <w:tc>
          <w:tcPr>
            <w:tcW w:w="246"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272</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XC001</w:t>
            </w:r>
          </w:p>
        </w:tc>
        <w:tc>
          <w:tcPr>
            <w:tcW w:w="849" w:type="pct"/>
            <w:shd w:val="clear" w:color="auto" w:fill="auto"/>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PHP动态网站开发</w:t>
            </w:r>
          </w:p>
        </w:tc>
        <w:tc>
          <w:tcPr>
            <w:tcW w:w="254" w:type="pct"/>
            <w:noWrap w:val="0"/>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57CF0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38C9D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01626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0BEE4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6" w:type="pct"/>
            <w:noWrap w:val="0"/>
            <w:vAlign w:val="center"/>
          </w:tcPr>
          <w:p w14:paraId="31721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333"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WC012</w:t>
            </w:r>
          </w:p>
        </w:tc>
        <w:tc>
          <w:tcPr>
            <w:tcW w:w="849" w:type="pct"/>
            <w:shd w:val="clear" w:color="auto" w:fill="auto"/>
            <w:noWrap w:val="0"/>
            <w:vAlign w:val="center"/>
          </w:tcPr>
          <w:p w14:paraId="06A7B5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Python程序设计</w:t>
            </w:r>
          </w:p>
        </w:tc>
        <w:tc>
          <w:tcPr>
            <w:tcW w:w="254" w:type="pct"/>
            <w:noWrap w:val="0"/>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29C52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7480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2C671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1D6DA1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46" w:type="pct"/>
            <w:noWrap w:val="0"/>
            <w:vAlign w:val="center"/>
          </w:tcPr>
          <w:p w14:paraId="1015C2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333" w:type="pct"/>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XX0233</w:t>
            </w:r>
          </w:p>
        </w:tc>
        <w:tc>
          <w:tcPr>
            <w:tcW w:w="849" w:type="pct"/>
            <w:shd w:val="clear" w:color="auto" w:fill="auto"/>
            <w:noWrap w:val="0"/>
            <w:vAlign w:val="center"/>
          </w:tcPr>
          <w:p w14:paraId="438A5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Python数据分析</w:t>
            </w:r>
          </w:p>
        </w:tc>
        <w:tc>
          <w:tcPr>
            <w:tcW w:w="254" w:type="pct"/>
            <w:noWrap w:val="0"/>
            <w:vAlign w:val="center"/>
          </w:tcPr>
          <w:p w14:paraId="4FAAE6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647A9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5CD34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09485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46" w:type="pct"/>
            <w:noWrap w:val="0"/>
            <w:vAlign w:val="center"/>
          </w:tcPr>
          <w:p w14:paraId="655DE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333"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XX0370</w:t>
            </w:r>
          </w:p>
        </w:tc>
        <w:tc>
          <w:tcPr>
            <w:tcW w:w="849" w:type="pct"/>
            <w:shd w:val="clear" w:color="auto" w:fill="auto"/>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计算机视觉</w:t>
            </w:r>
          </w:p>
        </w:tc>
        <w:tc>
          <w:tcPr>
            <w:tcW w:w="254" w:type="pct"/>
            <w:noWrap w:val="0"/>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选</w:t>
            </w:r>
            <w:r>
              <w:rPr>
                <w:rFonts w:hint="eastAsia" w:ascii="宋体" w:hAnsi="宋体" w:eastAsia="宋体" w:cs="宋体"/>
                <w:b w:val="0"/>
                <w:bCs w:val="0"/>
                <w:color w:val="auto"/>
                <w:kern w:val="0"/>
                <w:sz w:val="15"/>
                <w:szCs w:val="15"/>
              </w:rPr>
              <w:t>修</w:t>
            </w:r>
          </w:p>
        </w:tc>
        <w:tc>
          <w:tcPr>
            <w:tcW w:w="249" w:type="pct"/>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46"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2*16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rPr>
            </w:pPr>
            <w:r>
              <w:rPr>
                <w:rFonts w:hint="eastAsia" w:ascii="宋体" w:hAnsi="宋体" w:cs="宋体"/>
                <w:b/>
                <w:bCs/>
                <w:color w:val="auto"/>
                <w:kern w:val="0"/>
                <w:sz w:val="15"/>
                <w:szCs w:val="15"/>
                <w:lang w:val="en-US" w:eastAsia="zh-CN"/>
              </w:rPr>
              <w:t>128</w:t>
            </w:r>
          </w:p>
        </w:tc>
        <w:tc>
          <w:tcPr>
            <w:tcW w:w="246" w:type="pct"/>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46"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333" w:type="pct"/>
            <w:shd w:val="clear" w:color="auto" w:fill="auto"/>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RJ</w:t>
            </w:r>
            <w:r>
              <w:rPr>
                <w:rFonts w:hint="eastAsia" w:ascii="宋体" w:hAnsi="宋体" w:eastAsia="宋体" w:cs="宋体"/>
                <w:b w:val="0"/>
                <w:bCs w:val="0"/>
                <w:color w:val="auto"/>
                <w:kern w:val="0"/>
                <w:sz w:val="15"/>
                <w:szCs w:val="15"/>
              </w:rPr>
              <w:t>00</w:t>
            </w:r>
            <w:r>
              <w:rPr>
                <w:rFonts w:hint="eastAsia" w:ascii="宋体" w:hAnsi="宋体" w:cs="宋体"/>
                <w:b w:val="0"/>
                <w:bCs w:val="0"/>
                <w:color w:val="auto"/>
                <w:kern w:val="0"/>
                <w:sz w:val="15"/>
                <w:szCs w:val="15"/>
                <w:lang w:val="en-US" w:eastAsia="zh-CN"/>
              </w:rPr>
              <w:t>1</w:t>
            </w:r>
          </w:p>
        </w:tc>
        <w:tc>
          <w:tcPr>
            <w:tcW w:w="849" w:type="pct"/>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lang w:val="en-US" w:eastAsia="zh-CN"/>
              </w:rPr>
              <w:t>Web</w:t>
            </w:r>
            <w:r>
              <w:rPr>
                <w:rFonts w:hint="eastAsia" w:ascii="宋体" w:hAnsi="宋体" w:eastAsia="宋体" w:cs="宋体"/>
                <w:b w:val="0"/>
                <w:bCs w:val="0"/>
                <w:color w:val="auto"/>
                <w:kern w:val="0"/>
                <w:sz w:val="15"/>
                <w:szCs w:val="15"/>
                <w:lang w:val="en-US" w:eastAsia="zh-CN"/>
              </w:rPr>
              <w:t>前端</w:t>
            </w:r>
            <w:r>
              <w:rPr>
                <w:rFonts w:hint="eastAsia" w:ascii="宋体" w:hAnsi="宋体" w:cs="宋体"/>
                <w:b w:val="0"/>
                <w:bCs w:val="0"/>
                <w:color w:val="auto"/>
                <w:kern w:val="0"/>
                <w:sz w:val="15"/>
                <w:szCs w:val="15"/>
                <w:lang w:val="en-US" w:eastAsia="zh-CN"/>
              </w:rPr>
              <w:t>设计</w:t>
            </w:r>
            <w:r>
              <w:rPr>
                <w:rFonts w:hint="eastAsia" w:ascii="宋体" w:hAnsi="宋体" w:eastAsia="宋体" w:cs="宋体"/>
                <w:b w:val="0"/>
                <w:bCs w:val="0"/>
                <w:color w:val="auto"/>
                <w:kern w:val="0"/>
                <w:sz w:val="15"/>
                <w:szCs w:val="15"/>
                <w:lang w:val="en-US" w:eastAsia="zh-CN"/>
              </w:rPr>
              <w:t>综合实训</w:t>
            </w:r>
          </w:p>
        </w:tc>
        <w:tc>
          <w:tcPr>
            <w:tcW w:w="254" w:type="pct"/>
            <w:shd w:val="clear" w:color="auto" w:fill="auto"/>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69" w:type="pct"/>
            <w:shd w:val="clear" w:color="auto" w:fill="auto"/>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6" w:type="pct"/>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6" w:type="pct"/>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1*24</w:t>
            </w:r>
          </w:p>
        </w:tc>
        <w:tc>
          <w:tcPr>
            <w:tcW w:w="277" w:type="pct"/>
            <w:gridSpan w:val="2"/>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333" w:type="pct"/>
            <w:shd w:val="clear" w:color="auto" w:fill="auto"/>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RJ</w:t>
            </w:r>
            <w:r>
              <w:rPr>
                <w:rFonts w:hint="eastAsia" w:ascii="宋体" w:hAnsi="宋体" w:eastAsia="宋体" w:cs="宋体"/>
                <w:b w:val="0"/>
                <w:bCs w:val="0"/>
                <w:color w:val="auto"/>
                <w:kern w:val="0"/>
                <w:sz w:val="15"/>
                <w:szCs w:val="15"/>
              </w:rPr>
              <w:t>00</w:t>
            </w:r>
            <w:r>
              <w:rPr>
                <w:rFonts w:hint="eastAsia" w:ascii="宋体" w:hAnsi="宋体" w:cs="宋体"/>
                <w:b w:val="0"/>
                <w:bCs w:val="0"/>
                <w:color w:val="auto"/>
                <w:kern w:val="0"/>
                <w:sz w:val="15"/>
                <w:szCs w:val="15"/>
                <w:lang w:val="en-US" w:eastAsia="zh-CN"/>
              </w:rPr>
              <w:t>2</w:t>
            </w:r>
          </w:p>
        </w:tc>
        <w:tc>
          <w:tcPr>
            <w:tcW w:w="849" w:type="pct"/>
            <w:noWrap w:val="0"/>
            <w:vAlign w:val="center"/>
          </w:tcPr>
          <w:p w14:paraId="627C73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游戏开发综合实训</w:t>
            </w:r>
          </w:p>
        </w:tc>
        <w:tc>
          <w:tcPr>
            <w:tcW w:w="254" w:type="pct"/>
            <w:shd w:val="clear" w:color="auto" w:fill="auto"/>
            <w:noWrap w:val="0"/>
            <w:vAlign w:val="center"/>
          </w:tcPr>
          <w:p w14:paraId="47C8D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4CA15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69" w:type="pct"/>
            <w:shd w:val="clear" w:color="auto" w:fill="auto"/>
            <w:noWrap w:val="0"/>
            <w:vAlign w:val="center"/>
          </w:tcPr>
          <w:p w14:paraId="77E78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4B287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6" w:type="pct"/>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6" w:type="pct"/>
            <w:noWrap w:val="0"/>
            <w:vAlign w:val="center"/>
          </w:tcPr>
          <w:p w14:paraId="73A29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FF0000"/>
                <w:kern w:val="0"/>
                <w:sz w:val="15"/>
                <w:szCs w:val="15"/>
                <w:highlight w:val="none"/>
                <w:lang w:val="en-US"/>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333" w:type="pct"/>
            <w:shd w:val="clear" w:color="auto" w:fill="auto"/>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RJ</w:t>
            </w:r>
            <w:r>
              <w:rPr>
                <w:rFonts w:hint="eastAsia" w:ascii="宋体" w:hAnsi="宋体" w:eastAsia="宋体" w:cs="宋体"/>
                <w:b w:val="0"/>
                <w:bCs w:val="0"/>
                <w:color w:val="auto"/>
                <w:kern w:val="0"/>
                <w:sz w:val="15"/>
                <w:szCs w:val="15"/>
              </w:rPr>
              <w:t>00</w:t>
            </w:r>
            <w:r>
              <w:rPr>
                <w:rFonts w:hint="eastAsia" w:ascii="宋体" w:hAnsi="宋体" w:cs="宋体"/>
                <w:b w:val="0"/>
                <w:bCs w:val="0"/>
                <w:color w:val="auto"/>
                <w:kern w:val="0"/>
                <w:sz w:val="15"/>
                <w:szCs w:val="15"/>
                <w:lang w:val="en-US" w:eastAsia="zh-CN"/>
              </w:rPr>
              <w:t>3</w:t>
            </w:r>
          </w:p>
        </w:tc>
        <w:tc>
          <w:tcPr>
            <w:tcW w:w="849" w:type="pct"/>
            <w:noWrap w:val="0"/>
            <w:vAlign w:val="center"/>
          </w:tcPr>
          <w:p w14:paraId="767BF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Web前端综合项目</w:t>
            </w:r>
            <w:r>
              <w:rPr>
                <w:rFonts w:hint="eastAsia" w:ascii="宋体" w:hAnsi="宋体" w:eastAsia="宋体" w:cs="宋体"/>
                <w:b w:val="0"/>
                <w:bCs w:val="0"/>
                <w:color w:val="auto"/>
                <w:kern w:val="0"/>
                <w:sz w:val="15"/>
                <w:szCs w:val="15"/>
                <w:lang w:val="en-US" w:eastAsia="zh-CN"/>
              </w:rPr>
              <w:t>实训</w:t>
            </w:r>
          </w:p>
        </w:tc>
        <w:tc>
          <w:tcPr>
            <w:tcW w:w="254" w:type="pct"/>
            <w:shd w:val="clear" w:color="auto" w:fill="auto"/>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69" w:type="pct"/>
            <w:shd w:val="clear" w:color="auto" w:fill="auto"/>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i w:val="0"/>
                <w:iCs w:val="0"/>
                <w:color w:val="000000"/>
                <w:kern w:val="2"/>
                <w:sz w:val="18"/>
                <w:szCs w:val="18"/>
                <w:u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6" w:type="pct"/>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6" w:type="pct"/>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FF0000"/>
                <w:kern w:val="0"/>
                <w:sz w:val="15"/>
                <w:szCs w:val="15"/>
                <w:highlight w:val="none"/>
                <w:lang w:val="en-US"/>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333" w:type="pct"/>
            <w:shd w:val="clear" w:color="auto" w:fill="auto"/>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RJ</w:t>
            </w:r>
            <w:r>
              <w:rPr>
                <w:rFonts w:hint="eastAsia" w:ascii="宋体" w:hAnsi="宋体" w:eastAsia="宋体" w:cs="宋体"/>
                <w:b w:val="0"/>
                <w:bCs w:val="0"/>
                <w:color w:val="auto"/>
                <w:kern w:val="0"/>
                <w:sz w:val="15"/>
                <w:szCs w:val="15"/>
              </w:rPr>
              <w:t>00</w:t>
            </w:r>
            <w:r>
              <w:rPr>
                <w:rFonts w:hint="eastAsia" w:ascii="宋体" w:hAnsi="宋体" w:cs="宋体"/>
                <w:b w:val="0"/>
                <w:bCs w:val="0"/>
                <w:color w:val="auto"/>
                <w:kern w:val="0"/>
                <w:sz w:val="15"/>
                <w:szCs w:val="15"/>
                <w:lang w:val="en-US" w:eastAsia="zh-CN"/>
              </w:rPr>
              <w:t>4</w:t>
            </w:r>
          </w:p>
        </w:tc>
        <w:tc>
          <w:tcPr>
            <w:tcW w:w="849" w:type="pct"/>
            <w:noWrap w:val="0"/>
            <w:vAlign w:val="center"/>
          </w:tcPr>
          <w:p w14:paraId="3F871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Web 全栈应用开发实训</w:t>
            </w:r>
          </w:p>
        </w:tc>
        <w:tc>
          <w:tcPr>
            <w:tcW w:w="254" w:type="pct"/>
            <w:shd w:val="clear" w:color="auto" w:fill="auto"/>
            <w:noWrap w:val="0"/>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必修</w:t>
            </w:r>
          </w:p>
        </w:tc>
        <w:tc>
          <w:tcPr>
            <w:tcW w:w="249" w:type="pct"/>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69" w:type="pct"/>
            <w:shd w:val="clear" w:color="auto" w:fill="auto"/>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宋体"/>
                <w:b w:val="0"/>
                <w:bCs w:val="0"/>
                <w:i w:val="0"/>
                <w:iCs w:val="0"/>
                <w:color w:val="000000"/>
                <w:kern w:val="2"/>
                <w:sz w:val="18"/>
                <w:szCs w:val="18"/>
                <w:u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6" w:type="pct"/>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46" w:type="pct"/>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FF0000"/>
                <w:kern w:val="0"/>
                <w:sz w:val="15"/>
                <w:szCs w:val="15"/>
                <w:highlight w:val="none"/>
                <w:lang w:val="en-US"/>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333" w:type="pct"/>
            <w:shd w:val="clear" w:color="auto" w:fill="auto"/>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XC0001</w:t>
            </w:r>
          </w:p>
        </w:tc>
        <w:tc>
          <w:tcPr>
            <w:tcW w:w="849" w:type="pct"/>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E128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shd w:val="clear" w:color="auto" w:fill="auto"/>
            <w:noWrap w:val="0"/>
            <w:vAlign w:val="center"/>
          </w:tcPr>
          <w:p w14:paraId="43668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482C8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576</w:t>
            </w:r>
          </w:p>
        </w:tc>
        <w:tc>
          <w:tcPr>
            <w:tcW w:w="246" w:type="pct"/>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6"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46" w:type="pct"/>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136</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2504</w:t>
            </w:r>
          </w:p>
        </w:tc>
        <w:tc>
          <w:tcPr>
            <w:tcW w:w="246" w:type="pct"/>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1576</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484480EF">
      <w:pPr>
        <w:spacing w:line="440" w:lineRule="exact"/>
        <w:ind w:firstLine="480" w:firstLineChars="200"/>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lang w:eastAsia="zh-CN"/>
              </w:rPr>
            </w:pPr>
            <w:r>
              <w:rPr>
                <w:rFonts w:hint="eastAsia"/>
                <w:snapToGrid w:val="0"/>
                <w:color w:val="auto"/>
                <w:sz w:val="22"/>
                <w:szCs w:val="22"/>
                <w:lang w:val="en-US" w:eastAsia="zh-CN"/>
                <w14:ligatures w14: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87660921"/>
      <w:bookmarkStart w:id="31" w:name="_Toc23684"/>
      <w:bookmarkStart w:id="32" w:name="_Toc19603"/>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15</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4</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5</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14</w:t>
      </w:r>
      <w:r>
        <w:rPr>
          <w:rFonts w:hint="eastAsia" w:hAnsi="宋体"/>
          <w:color w:val="auto"/>
          <w:sz w:val="24"/>
          <w:szCs w:val="24"/>
          <w14:ligatures w14:val="none"/>
        </w:rPr>
        <w:t>人。聘请武汉厚溥数字科技有限公司</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宣钢集团</w:t>
      </w:r>
      <w:r>
        <w:rPr>
          <w:rFonts w:hint="eastAsia" w:hAnsi="宋体"/>
          <w:color w:val="auto"/>
          <w:sz w:val="24"/>
          <w:szCs w:val="24"/>
          <w14:ligatures w14:val="none"/>
        </w:rPr>
        <w:t>等行业企业高层次人才，来自行业企业一线的兼职教师开展具有实质性专业教学任务。</w:t>
      </w:r>
    </w:p>
    <w:p w14:paraId="255B92A6">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本专业的专业负责人本专业负责人，深耕原型设计与 Web 前端领域 12 年，符合专业教学标准中 “专业带头人” 要求。主持精品在线开放课程《PHP动态网站开发》</w:t>
      </w:r>
      <w:r>
        <w:rPr>
          <w:rFonts w:hint="eastAsia" w:hAnsi="宋体"/>
          <w:color w:val="auto"/>
          <w:sz w:val="24"/>
          <w:szCs w:val="24"/>
          <w:lang w:eastAsia="zh-CN"/>
          <w14:ligatures w14:val="none"/>
        </w:rPr>
        <w:t>，</w:t>
      </w:r>
      <w:r>
        <w:rPr>
          <w:rFonts w:hint="eastAsia" w:hAnsi="宋体"/>
          <w:color w:val="auto"/>
          <w:sz w:val="24"/>
          <w:szCs w:val="24"/>
          <w14:ligatures w14:val="none"/>
        </w:rPr>
        <w:t>带领团队获省级教学成果二等奖 2 项，指导学生在全国职业院校技能大赛 “</w:t>
      </w:r>
      <w:r>
        <w:rPr>
          <w:rFonts w:hint="eastAsia" w:hAnsi="宋体"/>
          <w:color w:val="auto"/>
          <w:sz w:val="24"/>
          <w:szCs w:val="24"/>
          <w:lang w:val="en-US" w:eastAsia="zh-CN"/>
          <w14:ligatures w14:val="none"/>
        </w:rPr>
        <w:t>Web技能</w:t>
      </w:r>
      <w:r>
        <w:rPr>
          <w:rFonts w:hint="eastAsia" w:hAnsi="宋体"/>
          <w:color w:val="auto"/>
          <w:sz w:val="24"/>
          <w:szCs w:val="24"/>
          <w14:ligatures w14:val="none"/>
        </w:rPr>
        <w:t>” 赛项中获一等奖 3 次；能精准对接行业需求，引领专业教学改革与课程体系优化。</w:t>
      </w:r>
    </w:p>
    <w:p w14:paraId="24C668D8">
      <w:pPr>
        <w:autoSpaceDE w:val="0"/>
        <w:autoSpaceDN w:val="0"/>
        <w:adjustRightInd w:val="0"/>
        <w:spacing w:line="440" w:lineRule="exact"/>
        <w:ind w:firstLine="480" w:firstLineChars="200"/>
        <w:outlineLvl w:val="1"/>
        <w:rPr>
          <w:rFonts w:hint="eastAsia" w:hAnsi="宋体"/>
          <w:color w:val="auto"/>
          <w:sz w:val="24"/>
          <w:szCs w:val="24"/>
          <w14:ligatures w14:val="none"/>
        </w:rPr>
      </w:pPr>
      <w:bookmarkStart w:id="33" w:name="_Toc29832"/>
      <w:bookmarkStart w:id="34" w:name="_Toc23173"/>
      <w:bookmarkStart w:id="35" w:name="_Toc187660922"/>
      <w:r>
        <w:rPr>
          <w:rFonts w:hint="eastAsia" w:hAnsi="宋体"/>
          <w:color w:val="auto"/>
          <w:sz w:val="24"/>
          <w:szCs w:val="24"/>
          <w14:ligatures w14:val="none"/>
        </w:rPr>
        <w:t xml:space="preserve">本专业有专任教师 16 人，专业专任教师与本专业全日制在校生人数之比为 1:15，符合师生比要求。其中具有高级职称专任教师 4 人（含教授 1 人、副教授 3 人），具有研究生学位专任教师 5 人，“双师型” 教师 14 人（占比 87.5%）。所有教师均具备对应课程的职业资格（如前端开发工程师、交互设计师），8 人有 </w:t>
      </w:r>
      <w:r>
        <w:rPr>
          <w:rFonts w:hint="eastAsia" w:hAnsi="宋体"/>
          <w:color w:val="auto"/>
          <w:sz w:val="24"/>
          <w:szCs w:val="24"/>
          <w:lang w:val="en-US" w:eastAsia="zh-CN"/>
          <w14:ligatures w14:val="none"/>
        </w:rPr>
        <w:t>3</w:t>
      </w:r>
      <w:r>
        <w:rPr>
          <w:rFonts w:hint="eastAsia" w:hAnsi="宋体"/>
          <w:color w:val="auto"/>
          <w:sz w:val="24"/>
          <w:szCs w:val="24"/>
          <w14:ligatures w14:val="none"/>
        </w:rPr>
        <w:t xml:space="preserve"> 年以上企业前端开发、数据库运维工作经验，能将行业前沿技术（如响应式页面开发、Vue/React 框架实战）融入《HTML5+CSS3》《数据结构》《React 框架开发》等课程教学，近 3 年指导学生获省级以上专业竞赛奖项 18 项，教学成果显著。</w:t>
      </w:r>
    </w:p>
    <w:p w14:paraId="35B7365E">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 xml:space="preserve">本专业有兼职教师 6 人，均来自行业企业一线，符合专业教学标准中 “兼职教师” 要求。其中 3 人是数字设计、互联网开发等行业领先企业的资深前端工程师或技术总监，拥有 </w:t>
      </w:r>
      <w:r>
        <w:rPr>
          <w:rFonts w:hint="eastAsia" w:hAnsi="宋体"/>
          <w:color w:val="auto"/>
          <w:sz w:val="24"/>
          <w:szCs w:val="24"/>
          <w:lang w:val="en-US" w:eastAsia="zh-CN"/>
          <w14:ligatures w14:val="none"/>
        </w:rPr>
        <w:t>6</w:t>
      </w:r>
      <w:r>
        <w:rPr>
          <w:rFonts w:hint="eastAsia" w:hAnsi="宋体"/>
          <w:color w:val="auto"/>
          <w:sz w:val="24"/>
          <w:szCs w:val="24"/>
          <w14:ligatures w14:val="none"/>
        </w:rPr>
        <w:t xml:space="preserve"> 年以上 Web 前端开发、小程序开发经验；1 人获 “省级技术能手” 称号，1 人主持过电商平台前端开发、政务微信小程序等大型项目。兼职教师主要承担《原型设计》《微信小程序》《行业项目实训》等课程教学，年均授课时长超 200 课时，同时参与制定专业人才培养方案、指导学生基于《Vue.js 框架开发》《React 框架开发》等课程的毕业设计（均为企业真实开发项目），有效实现校企教学资源融合。</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与Web 前端开发与软件开发领域领先企业有稳定合作关系，校内外实习实训基地按照企业实际生产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1924"/>
        <w:gridCol w:w="1812"/>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1924"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812"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5DC011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5468F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1</w:t>
            </w:r>
          </w:p>
        </w:tc>
        <w:tc>
          <w:tcPr>
            <w:tcW w:w="1985" w:type="dxa"/>
            <w:shd w:val="clear" w:color="auto" w:fill="auto"/>
            <w:vAlign w:val="center"/>
          </w:tcPr>
          <w:p w14:paraId="68F886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Web前端设计综合实训</w:t>
            </w:r>
          </w:p>
        </w:tc>
        <w:tc>
          <w:tcPr>
            <w:tcW w:w="1894" w:type="dxa"/>
            <w:shd w:val="clear" w:color="auto" w:fill="auto"/>
            <w:vAlign w:val="center"/>
          </w:tcPr>
          <w:p w14:paraId="79FA6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14:ligatures w14:val="none"/>
              </w:rPr>
              <w:t xml:space="preserve">企业级原型设计工具（Axure、Figma）、项目协作平台，工位 </w:t>
            </w:r>
            <w:r>
              <w:rPr>
                <w:rFonts w:hint="eastAsia" w:ascii="宋体" w:hAnsi="宋体"/>
                <w:color w:val="auto"/>
                <w:kern w:val="0"/>
                <w:sz w:val="18"/>
                <w:szCs w:val="18"/>
                <w:lang w:val="en-US" w:eastAsia="zh-CN"/>
                <w14:ligatures w14:val="none"/>
              </w:rPr>
              <w:t>5</w:t>
            </w:r>
            <w:r>
              <w:rPr>
                <w:rFonts w:hint="eastAsia" w:ascii="宋体" w:hAnsi="宋体"/>
                <w:color w:val="auto"/>
                <w:kern w:val="0"/>
                <w:sz w:val="18"/>
                <w:szCs w:val="18"/>
                <w14:ligatures w14:val="none"/>
              </w:rPr>
              <w:t>0 个</w:t>
            </w:r>
          </w:p>
        </w:tc>
        <w:tc>
          <w:tcPr>
            <w:tcW w:w="1924" w:type="dxa"/>
            <w:shd w:val="clear" w:color="auto" w:fill="auto"/>
            <w:vAlign w:val="center"/>
          </w:tcPr>
          <w:p w14:paraId="78DAC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14:ligatures w14:val="none"/>
              </w:rPr>
              <w:t>低保真 / 高保真原型搭建、交互逻辑设计、需求转化可视化</w:t>
            </w:r>
            <w:r>
              <w:rPr>
                <w:rFonts w:hint="eastAsia" w:ascii="宋体" w:hAnsi="宋体"/>
                <w:color w:val="auto"/>
                <w:kern w:val="0"/>
                <w:sz w:val="18"/>
                <w:szCs w:val="18"/>
                <w14:ligatures w14:val="none"/>
              </w:rPr>
              <w:tab/>
            </w:r>
          </w:p>
        </w:tc>
        <w:tc>
          <w:tcPr>
            <w:tcW w:w="1812" w:type="dxa"/>
            <w:shd w:val="clear" w:color="auto" w:fill="auto"/>
            <w:vAlign w:val="center"/>
          </w:tcPr>
          <w:p w14:paraId="047D5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14:ligatures w14:val="none"/>
              </w:rPr>
              <w:t>《原型设计》</w:t>
            </w:r>
          </w:p>
        </w:tc>
      </w:tr>
      <w:tr w14:paraId="38E106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shd w:val="clear" w:color="auto" w:fill="auto"/>
            <w:vAlign w:val="center"/>
          </w:tcPr>
          <w:p w14:paraId="411918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2</w:t>
            </w:r>
          </w:p>
        </w:tc>
        <w:tc>
          <w:tcPr>
            <w:tcW w:w="1985" w:type="dxa"/>
            <w:shd w:val="clear" w:color="auto" w:fill="auto"/>
            <w:vAlign w:val="center"/>
          </w:tcPr>
          <w:p w14:paraId="3BBAAA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游戏开发综合实训</w:t>
            </w:r>
          </w:p>
        </w:tc>
        <w:tc>
          <w:tcPr>
            <w:tcW w:w="1894" w:type="dxa"/>
            <w:shd w:val="clear" w:color="auto" w:fill="auto"/>
            <w:vAlign w:val="center"/>
          </w:tcPr>
          <w:p w14:paraId="4A7C4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14:ligatures w14:val="none"/>
              </w:rPr>
            </w:pPr>
            <w:r>
              <w:rPr>
                <w:rFonts w:hint="default" w:ascii="宋体" w:hAnsi="宋体"/>
                <w:color w:val="auto"/>
                <w:kern w:val="0"/>
                <w:sz w:val="18"/>
                <w:szCs w:val="18"/>
                <w14:ligatures w14:val="none"/>
              </w:rPr>
              <w:t xml:space="preserve">高配置电脑（预装 </w:t>
            </w:r>
            <w:r>
              <w:rPr>
                <w:rFonts w:hint="eastAsia" w:ascii="宋体" w:hAnsi="宋体"/>
                <w:color w:val="auto"/>
                <w:kern w:val="0"/>
                <w:sz w:val="18"/>
                <w:szCs w:val="18"/>
                <w:lang w:val="en-US" w:eastAsia="zh-CN"/>
                <w14:ligatures w14:val="none"/>
              </w:rPr>
              <w:t>C#</w:t>
            </w:r>
            <w:r>
              <w:rPr>
                <w:rFonts w:hint="default" w:ascii="宋体" w:hAnsi="宋体"/>
                <w:color w:val="auto"/>
                <w:kern w:val="0"/>
                <w:sz w:val="18"/>
                <w:szCs w:val="18"/>
                <w14:ligatures w14:val="none"/>
              </w:rPr>
              <w:t>、</w:t>
            </w:r>
            <w:r>
              <w:rPr>
                <w:rFonts w:hint="eastAsia" w:ascii="宋体" w:hAnsi="宋体"/>
                <w:color w:val="auto"/>
                <w:kern w:val="0"/>
                <w:sz w:val="18"/>
                <w:szCs w:val="18"/>
                <w:lang w:val="en-US" w:eastAsia="zh-CN"/>
                <w14:ligatures w14:val="none"/>
              </w:rPr>
              <w:t>Unity</w:t>
            </w:r>
            <w:r>
              <w:rPr>
                <w:rFonts w:hint="default" w:ascii="宋体" w:hAnsi="宋体"/>
                <w:color w:val="auto"/>
                <w:kern w:val="0"/>
                <w:sz w:val="18"/>
                <w:szCs w:val="18"/>
                <w14:ligatures w14:val="none"/>
              </w:rPr>
              <w:t xml:space="preserve"> 等工具）、多端测试设备、交互演示屏，工位 </w:t>
            </w:r>
            <w:r>
              <w:rPr>
                <w:rFonts w:hint="eastAsia" w:ascii="宋体" w:hAnsi="宋体"/>
                <w:color w:val="auto"/>
                <w:kern w:val="0"/>
                <w:sz w:val="18"/>
                <w:szCs w:val="18"/>
                <w:lang w:val="en-US" w:eastAsia="zh-CN"/>
                <w14:ligatures w14:val="none"/>
              </w:rPr>
              <w:t>50</w:t>
            </w:r>
            <w:r>
              <w:rPr>
                <w:rFonts w:hint="default" w:ascii="宋体" w:hAnsi="宋体"/>
                <w:color w:val="auto"/>
                <w:kern w:val="0"/>
                <w:sz w:val="18"/>
                <w:szCs w:val="18"/>
                <w14:ligatures w14:val="none"/>
              </w:rPr>
              <w:t xml:space="preserve"> 个</w:t>
            </w:r>
          </w:p>
        </w:tc>
        <w:tc>
          <w:tcPr>
            <w:tcW w:w="1924" w:type="dxa"/>
            <w:shd w:val="clear" w:color="auto" w:fill="auto"/>
            <w:vAlign w:val="center"/>
          </w:tcPr>
          <w:p w14:paraId="60C43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使用Unity完成简单游戏开发</w:t>
            </w:r>
          </w:p>
        </w:tc>
        <w:tc>
          <w:tcPr>
            <w:tcW w:w="1812" w:type="dxa"/>
            <w:shd w:val="clear" w:color="auto" w:fill="auto"/>
            <w:vAlign w:val="center"/>
          </w:tcPr>
          <w:p w14:paraId="6F38CA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lang w:eastAsia="zh-CN"/>
                <w14:ligatures w14:val="none"/>
              </w:rPr>
            </w:pPr>
            <w:r>
              <w:rPr>
                <w:rFonts w:hint="eastAsia" w:ascii="宋体" w:hAnsi="宋体"/>
                <w:color w:val="auto"/>
                <w:kern w:val="0"/>
                <w:sz w:val="18"/>
                <w:szCs w:val="18"/>
                <w:lang w:eastAsia="zh-CN"/>
                <w14:ligatures w14:val="none"/>
              </w:rPr>
              <w:t>《</w:t>
            </w:r>
            <w:r>
              <w:rPr>
                <w:rFonts w:hint="eastAsia" w:ascii="宋体" w:hAnsi="宋体"/>
                <w:color w:val="auto"/>
                <w:kern w:val="0"/>
                <w:sz w:val="18"/>
                <w:szCs w:val="18"/>
                <w:lang w:val="en-US" w:eastAsia="zh-CN"/>
                <w14:ligatures w14:val="none"/>
              </w:rPr>
              <w:t>C#程序设计</w:t>
            </w:r>
            <w:r>
              <w:rPr>
                <w:rFonts w:hint="eastAsia" w:ascii="宋体" w:hAnsi="宋体"/>
                <w:color w:val="auto"/>
                <w:kern w:val="0"/>
                <w:sz w:val="18"/>
                <w:szCs w:val="18"/>
                <w:lang w:eastAsia="zh-CN"/>
                <w14:ligatures w14:val="none"/>
              </w:rPr>
              <w:t>》</w:t>
            </w:r>
          </w:p>
          <w:p w14:paraId="2DB24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lang w:eastAsia="zh-CN"/>
                <w14:ligatures w14:val="none"/>
              </w:rPr>
            </w:pPr>
            <w:r>
              <w:rPr>
                <w:rFonts w:hint="eastAsia" w:ascii="宋体" w:hAnsi="宋体"/>
                <w:color w:val="auto"/>
                <w:kern w:val="0"/>
                <w:sz w:val="18"/>
                <w:szCs w:val="18"/>
                <w:lang w:eastAsia="zh-CN"/>
                <w14:ligatures w14:val="none"/>
              </w:rPr>
              <w:t>《</w:t>
            </w:r>
            <w:r>
              <w:rPr>
                <w:rFonts w:hint="eastAsia" w:ascii="宋体" w:hAnsi="宋体"/>
                <w:color w:val="auto"/>
                <w:kern w:val="0"/>
                <w:sz w:val="18"/>
                <w:szCs w:val="18"/>
                <w:lang w:val="en-US" w:eastAsia="zh-CN"/>
                <w14:ligatures w14:val="none"/>
              </w:rPr>
              <w:t>Unity</w:t>
            </w:r>
            <w:r>
              <w:rPr>
                <w:rFonts w:hint="eastAsia" w:ascii="宋体" w:hAnsi="宋体"/>
                <w:color w:val="auto"/>
                <w:kern w:val="0"/>
                <w:sz w:val="18"/>
                <w:szCs w:val="18"/>
                <w:lang w:eastAsia="zh-CN"/>
                <w14:ligatures w14:val="none"/>
              </w:rPr>
              <w:t>》</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1D15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p>
        </w:tc>
        <w:tc>
          <w:tcPr>
            <w:tcW w:w="1985" w:type="dxa"/>
            <w:vAlign w:val="center"/>
          </w:tcPr>
          <w:p w14:paraId="04EF5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Web前端综合项目实训</w:t>
            </w:r>
          </w:p>
        </w:tc>
        <w:tc>
          <w:tcPr>
            <w:tcW w:w="1894" w:type="dxa"/>
            <w:vAlign w:val="center"/>
          </w:tcPr>
          <w:p w14:paraId="714D9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 xml:space="preserve">高配置电脑、多端测试设备、交互演示屏，工位 </w:t>
            </w:r>
            <w:r>
              <w:rPr>
                <w:rFonts w:hint="eastAsia" w:ascii="宋体" w:hAnsi="宋体"/>
                <w:color w:val="auto"/>
                <w:kern w:val="0"/>
                <w:sz w:val="18"/>
                <w:szCs w:val="18"/>
                <w:lang w:val="en-US" w:eastAsia="zh-CN"/>
                <w14:ligatures w14:val="none"/>
              </w:rPr>
              <w:t>50</w:t>
            </w:r>
            <w:r>
              <w:rPr>
                <w:rFonts w:hint="default" w:ascii="宋体" w:hAnsi="宋体"/>
                <w:color w:val="auto"/>
                <w:kern w:val="0"/>
                <w:sz w:val="18"/>
                <w:szCs w:val="18"/>
                <w14:ligatures w14:val="none"/>
              </w:rPr>
              <w:t xml:space="preserve"> 个</w:t>
            </w:r>
          </w:p>
        </w:tc>
        <w:tc>
          <w:tcPr>
            <w:tcW w:w="1924" w:type="dxa"/>
            <w:vAlign w:val="center"/>
          </w:tcPr>
          <w:p w14:paraId="73F686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HTML/CSS 页面布局、Vue/React 组件开发、响应式页面适配</w:t>
            </w:r>
          </w:p>
        </w:tc>
        <w:tc>
          <w:tcPr>
            <w:tcW w:w="1812" w:type="dxa"/>
            <w:vAlign w:val="center"/>
          </w:tcPr>
          <w:p w14:paraId="7CDA0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《HTML5+CSS3》</w:t>
            </w:r>
          </w:p>
          <w:p w14:paraId="7C3DC3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《JavaScript 前端开发》《Vue.js 框架开发》《React 框架开发》</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5C84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1985" w:type="dxa"/>
            <w:vAlign w:val="center"/>
          </w:tcPr>
          <w:p w14:paraId="527389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Web</w:t>
            </w:r>
            <w:r>
              <w:rPr>
                <w:rFonts w:hint="eastAsia" w:ascii="宋体" w:hAnsi="宋体"/>
                <w:color w:val="auto"/>
                <w:kern w:val="0"/>
                <w:sz w:val="18"/>
                <w:szCs w:val="18"/>
                <w14:ligatures w14:val="none"/>
              </w:rPr>
              <w:t>全栈开发实训</w:t>
            </w:r>
          </w:p>
        </w:tc>
        <w:tc>
          <w:tcPr>
            <w:tcW w:w="1894" w:type="dxa"/>
            <w:vAlign w:val="center"/>
          </w:tcPr>
          <w:p w14:paraId="59660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 xml:space="preserve">前后端联调环境、小程序开发工具、测试模拟器，工位 </w:t>
            </w:r>
            <w:r>
              <w:rPr>
                <w:rFonts w:hint="eastAsia" w:ascii="宋体" w:hAnsi="宋体"/>
                <w:color w:val="auto"/>
                <w:kern w:val="0"/>
                <w:sz w:val="18"/>
                <w:szCs w:val="18"/>
                <w:lang w:val="en-US" w:eastAsia="zh-CN"/>
                <w14:ligatures w14:val="none"/>
              </w:rPr>
              <w:t>50</w:t>
            </w:r>
            <w:r>
              <w:rPr>
                <w:rFonts w:hint="default" w:ascii="宋体" w:hAnsi="宋体"/>
                <w:color w:val="auto"/>
                <w:kern w:val="0"/>
                <w:sz w:val="18"/>
                <w:szCs w:val="18"/>
                <w14:ligatures w14:val="none"/>
              </w:rPr>
              <w:t xml:space="preserve"> 个</w:t>
            </w:r>
          </w:p>
        </w:tc>
        <w:tc>
          <w:tcPr>
            <w:tcW w:w="1924" w:type="dxa"/>
            <w:vAlign w:val="center"/>
          </w:tcPr>
          <w:p w14:paraId="1F4C7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微信小程序开发、软件测试用例设计、前后端接口对接</w:t>
            </w:r>
            <w:r>
              <w:rPr>
                <w:rFonts w:hint="default" w:ascii="宋体" w:hAnsi="宋体"/>
                <w:color w:val="auto"/>
                <w:kern w:val="0"/>
                <w:sz w:val="18"/>
                <w:szCs w:val="18"/>
                <w14:ligatures w14:val="none"/>
              </w:rPr>
              <w:tab/>
            </w:r>
          </w:p>
        </w:tc>
        <w:tc>
          <w:tcPr>
            <w:tcW w:w="1812" w:type="dxa"/>
            <w:vAlign w:val="center"/>
          </w:tcPr>
          <w:p w14:paraId="36A322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w:t>
            </w:r>
            <w:r>
              <w:rPr>
                <w:rFonts w:hint="eastAsia" w:ascii="宋体" w:hAnsi="宋体"/>
                <w:color w:val="auto"/>
                <w:kern w:val="0"/>
                <w:sz w:val="18"/>
                <w:szCs w:val="18"/>
                <w:lang w:val="en-US" w:eastAsia="zh-CN"/>
                <w14:ligatures w14:val="none"/>
              </w:rPr>
              <w:t>Java程序设计</w:t>
            </w:r>
            <w:r>
              <w:rPr>
                <w:rFonts w:hint="default" w:ascii="宋体" w:hAnsi="宋体"/>
                <w:color w:val="auto"/>
                <w:kern w:val="0"/>
                <w:sz w:val="18"/>
                <w:szCs w:val="18"/>
                <w14:ligatures w14:val="none"/>
              </w:rPr>
              <w:t>》《软件测试技术》</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1842"/>
        <w:gridCol w:w="2075"/>
        <w:gridCol w:w="3513"/>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934"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17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704"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08B8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934" w:type="dxa"/>
            <w:vAlign w:val="center"/>
          </w:tcPr>
          <w:p w14:paraId="04B6D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前端开发顶岗实习</w:t>
            </w:r>
            <w:r>
              <w:rPr>
                <w:rFonts w:hint="default" w:ascii="宋体" w:hAnsi="宋体"/>
                <w:color w:val="auto"/>
                <w:kern w:val="0"/>
                <w:sz w:val="18"/>
                <w:szCs w:val="18"/>
                <w14:ligatures w14:val="none"/>
              </w:rPr>
              <w:tab/>
            </w:r>
            <w:r>
              <w:rPr>
                <w:rFonts w:hint="default" w:ascii="宋体" w:hAnsi="宋体"/>
                <w:color w:val="auto"/>
                <w:kern w:val="0"/>
                <w:sz w:val="18"/>
                <w:szCs w:val="18"/>
                <w14:ligatures w14:val="none"/>
              </w:rPr>
              <w:tab/>
            </w:r>
          </w:p>
        </w:tc>
        <w:tc>
          <w:tcPr>
            <w:tcW w:w="2172" w:type="dxa"/>
            <w:vAlign w:val="center"/>
          </w:tcPr>
          <w:p w14:paraId="755C1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具备成熟前端开发团队与项目流程</w:t>
            </w:r>
          </w:p>
        </w:tc>
        <w:tc>
          <w:tcPr>
            <w:tcW w:w="3704" w:type="dxa"/>
            <w:vAlign w:val="center"/>
          </w:tcPr>
          <w:p w14:paraId="69311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i/>
                <w:iCs/>
                <w:color w:val="auto"/>
                <w:kern w:val="0"/>
                <w:sz w:val="18"/>
                <w:szCs w:val="18"/>
                <w14:ligatures w14:val="none"/>
              </w:rPr>
            </w:pPr>
            <w:r>
              <w:rPr>
                <w:rFonts w:hint="default" w:ascii="宋体" w:hAnsi="宋体"/>
                <w:color w:val="auto"/>
                <w:kern w:val="0"/>
                <w:sz w:val="18"/>
                <w:szCs w:val="18"/>
                <w14:ligatures w14:val="none"/>
              </w:rPr>
              <w:t>高性能前端应用开发、移动端页面适配、数据可视化项目开发</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7BAFA9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934" w:type="dxa"/>
            <w:vAlign w:val="center"/>
          </w:tcPr>
          <w:p w14:paraId="1CFFAA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全栈开发跟岗</w:t>
            </w:r>
          </w:p>
        </w:tc>
        <w:tc>
          <w:tcPr>
            <w:tcW w:w="2172" w:type="dxa"/>
            <w:vAlign w:val="center"/>
          </w:tcPr>
          <w:p w14:paraId="17425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olor w:val="auto"/>
                <w:kern w:val="0"/>
                <w:sz w:val="18"/>
                <w:szCs w:val="18"/>
                <w14:ligatures w14:val="none"/>
              </w:rPr>
            </w:pPr>
            <w:r>
              <w:rPr>
                <w:rFonts w:hint="default" w:ascii="宋体" w:hAnsi="宋体"/>
                <w:color w:val="auto"/>
                <w:kern w:val="0"/>
                <w:sz w:val="18"/>
                <w:szCs w:val="18"/>
                <w14:ligatures w14:val="none"/>
              </w:rPr>
              <w:t>实习软件开发领域领先企业，拥有全栈项目交付能力</w:t>
            </w:r>
          </w:p>
        </w:tc>
        <w:tc>
          <w:tcPr>
            <w:tcW w:w="3704" w:type="dxa"/>
            <w:vAlign w:val="center"/>
          </w:tcPr>
          <w:p w14:paraId="68575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kern w:val="0"/>
                <w:sz w:val="18"/>
                <w:szCs w:val="18"/>
                <w:lang w:val="en-US" w:eastAsia="zh-CN"/>
                <w14:ligatures w14:val="none"/>
              </w:rPr>
            </w:pPr>
            <w:r>
              <w:rPr>
                <w:rFonts w:hint="default" w:ascii="宋体" w:hAnsi="宋体"/>
                <w:color w:val="auto"/>
                <w:kern w:val="0"/>
                <w:sz w:val="18"/>
                <w:szCs w:val="18"/>
                <w14:ligatures w14:val="none"/>
              </w:rPr>
              <w:t>前后端项目整合、数据库原理应用、小程序全流程</w:t>
            </w:r>
            <w:r>
              <w:rPr>
                <w:rFonts w:hint="eastAsia" w:ascii="宋体" w:hAnsi="宋体"/>
                <w:color w:val="auto"/>
                <w:kern w:val="0"/>
                <w:sz w:val="18"/>
                <w:szCs w:val="18"/>
                <w:lang w:eastAsia="zh-CN"/>
                <w14:ligatures w14:val="none"/>
              </w:rPr>
              <w:t>、</w:t>
            </w:r>
            <w:r>
              <w:rPr>
                <w:rFonts w:hint="eastAsia" w:ascii="宋体" w:hAnsi="宋体"/>
                <w:color w:val="auto"/>
                <w:kern w:val="0"/>
                <w:sz w:val="18"/>
                <w:szCs w:val="18"/>
                <w:lang w:val="en-US" w:eastAsia="zh-CN"/>
                <w14:ligatures w14:val="none"/>
              </w:rPr>
              <w:t>软件测试</w:t>
            </w:r>
            <w:r>
              <w:rPr>
                <w:rFonts w:hint="default" w:ascii="宋体" w:hAnsi="宋体"/>
                <w:color w:val="auto"/>
                <w:kern w:val="0"/>
                <w:sz w:val="18"/>
                <w:szCs w:val="18"/>
                <w14:ligatures w14:val="none"/>
              </w:rPr>
              <w:t>开发</w:t>
            </w:r>
          </w:p>
        </w:tc>
      </w:tr>
    </w:tbl>
    <w:p w14:paraId="5E15E2DD">
      <w:pPr>
        <w:spacing w:line="440" w:lineRule="exact"/>
        <w:rPr>
          <w:rFonts w:hAnsi="宋体"/>
          <w:color w:val="auto"/>
          <w:sz w:val="24"/>
          <w:szCs w:val="24"/>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87660923"/>
      <w:bookmarkStart w:id="37" w:name="_Toc1327"/>
      <w:bookmarkStart w:id="38" w:name="_Toc32035"/>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优先选用国家级规划教材、职业教育优质教材（如 “十四五” 职业教育国家规划教材），或行业龙头企业参与编写的产教融合型教材；教材内容需覆盖本专业核心课程（如《HTML5+CSS3》《Vue.js 框架开发》《数据结构》），且包含企业真实项目案例、技术实操模块，适配 “理实一体化” 教学需求。</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4F891FB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配备不少于 300 册专业相关图书，涵盖 Web 前端开发、软件开发、原型设计等方向（如《React 实战：企业级前端开发》《数据结构与算法分析》《Axure 原型设计从入门到精通》）；订阅《程序员》《前端开发技术》等行业期刊，以及计算机技术、软件产业发展类文献，满足学生知识拓展与教师教学研究需求。</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762769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搭建专业数字资源库，包含：①核心课程配套资源（如《Vue.js 框架开发》在线课程、《软件测试技术》实操视频）；②企业项目案例库（前端开发、小程序开发等真实项目源码与文档）；③行业技术资源（前端框架更新教程、原型设计工具进阶指南）；同时接入中国大学 MOOC、智慧职教等平台的优质课程资源，支持师生在线学习与教学实施。</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87660924"/>
      <w:bookmarkStart w:id="40" w:name="_Toc11091"/>
      <w:bookmarkStart w:id="41" w:name="_Toc24730"/>
      <w:r>
        <w:rPr>
          <w:rFonts w:hint="eastAsia" w:ascii="楷体" w:hAnsi="楷体" w:eastAsia="楷体"/>
          <w:color w:val="auto"/>
          <w:kern w:val="0"/>
          <w:sz w:val="24"/>
          <w:szCs w:val="24"/>
          <w14:ligatures w14:val="none"/>
        </w:rPr>
        <w:t>（四）教学方法</w:t>
      </w:r>
      <w:bookmarkEnd w:id="39"/>
      <w:bookmarkEnd w:id="40"/>
      <w:bookmarkEnd w:id="41"/>
    </w:p>
    <w:p w14:paraId="32E1051B">
      <w:pPr>
        <w:spacing w:line="440" w:lineRule="exact"/>
        <w:ind w:firstLine="480" w:firstLineChars="200"/>
        <w:rPr>
          <w:rFonts w:hAnsi="宋体"/>
          <w:color w:val="auto"/>
          <w:sz w:val="24"/>
          <w:szCs w:val="24"/>
          <w14:ligatures w14:val="none"/>
        </w:rPr>
      </w:pPr>
      <w:bookmarkStart w:id="42" w:name="_Toc18960"/>
      <w:bookmarkStart w:id="43" w:name="_Toc559"/>
      <w:r>
        <w:rPr>
          <w:rFonts w:hint="eastAsia" w:hAnsi="宋体"/>
          <w:color w:val="auto"/>
          <w:sz w:val="24"/>
          <w:szCs w:val="24"/>
          <w14:ligatures w14:val="none"/>
        </w:rPr>
        <w:t>深化教法改革，以数字化、信息化为支撑推动课堂教学革命：核心课程采用混合式教学，依托智慧职教平台搭建线上学习模块（含课程视频、实操题库），线下开展理实一体教学，将前端开发、原型设计等技能拆解为项目任务，实施项目教学 + 案例教学；课堂中运用探究式、参与式方法，借助在线协作工具（如腾讯文档、Figma 共享编辑）组织学生分组完成企业真实案例（如电商页面开发、小程序原型设计），同时结合情境教学模拟企业开发场景，通过模块化教学拆分技术点，配套虚拟仿真实训平台实现代码实时调试、原型交互预览，提升教学的实践性与数字化效能。。</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2064D084">
      <w:pPr>
        <w:spacing w:line="440" w:lineRule="exact"/>
        <w:ind w:firstLine="480" w:firstLineChars="200"/>
        <w:rPr>
          <w:rFonts w:hint="eastAsia" w:hAnsi="宋体"/>
          <w:color w:val="auto"/>
          <w:sz w:val="24"/>
          <w:szCs w:val="24"/>
          <w14:ligatures w14:val="none"/>
        </w:rPr>
      </w:pPr>
      <w:bookmarkStart w:id="45" w:name="_Toc187660926"/>
      <w:bookmarkStart w:id="46" w:name="_Toc28599"/>
      <w:bookmarkStart w:id="47" w:name="_Toc11789"/>
      <w:r>
        <w:rPr>
          <w:rFonts w:hint="eastAsia" w:hAnsi="宋体"/>
          <w:color w:val="auto"/>
          <w:sz w:val="24"/>
          <w:szCs w:val="24"/>
          <w14:ligatures w14:val="none"/>
        </w:rPr>
        <w:t>教学评价是促进学生成长、教师专业发展和提高课程教学质量的重要手段。针对软件技术专业特点，构建 “多元主体 + 全流程数字化” 的评价体系，采用平时评价、过程评价、实验实训评价、期末评价相结合的考核方式，总评满分为 100 分，60 分为及格分，各环节比重根据课程类型动态调整（如实践类课程实验实训评价占比不低于 50%）。</w:t>
      </w:r>
    </w:p>
    <w:p w14:paraId="5B26191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在评价主体上，推行 “学生自评 + 小组互评 + 教师讲评 + 企业点评” 的多元模式：学生自评聚焦任务完成度与知识掌握情况；小组互评侧重协作能力与代码规范度；教师讲评覆盖技能达标与思维逻辑；企业点评则参照行业开发标准，对项目实操成果（如前端页面、小程序原型）进行专业评级。</w:t>
      </w:r>
    </w:p>
    <w:p w14:paraId="6C958BF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在评价方法上，依托数字化教学平台实现全流程数据采集：通过在线编程工具（如 CodeSandbox）实时记录代码编写过程，用 AI 测评工具自动检测代码规范性、运行效率；借助大数据分析学生技能薄弱点（如 Vue 组件通信、数据结构算法），生成个性化提升建议。同时融入思政评价维度，对项目开发中体现的工匠精神（如代码复用性、bug 修复耐心）给予激励加分。</w:t>
      </w:r>
    </w:p>
    <w:p w14:paraId="69BD15F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平时评价（占比 20%-30%）：基于课堂考勤、线上学习进度（如 MOOC 视频完成率）、课中任务（如前端页面 Demo 提交）、互动反馈（如代码问题讨论）进行即时赋分，通过平台实现过程数据可视化。</w:t>
      </w:r>
    </w:p>
    <w:p w14:paraId="0C3ED06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过程评价（占比 20%-25%）：针对阶段性技能目标（如 HTML 布局、React Hooks 使用）开展任务考核，重点评价技能掌握的连贯性与职业素养（如代码注释规范、版本管理习惯），对优质实践表现（如自主优化项目性能）额外加分。</w:t>
      </w:r>
    </w:p>
    <w:p w14:paraId="7D672B1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实验实训评价（占比 30%-40%）：分为阶段实训（如原型设计模块）与综合实训（如微信小程序开发项目），参照企业开发流程（需求分析→编码→测试→交付）评分，融入行业标准（如页面响应式适配、接口联调效率），职业素养（如项目文档完整性）占该环节 15% 权重。</w:t>
      </w:r>
    </w:p>
    <w:p w14:paraId="3A3F7EF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期末评价（占比 15%-20%）：实践类课程采用 “现场操作 + 项目答辩” 形式（如 2 小时内完成前端页面开发并讲解实现思路），理论类课程（如数据结构）采用笔试 + 编程题结合的方式，部分课程可衔接职业技能等级证书（如 “Web 前端开发职业技能等级证书”）考核内容。</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课程综合评价鼓励以赛代评、以证代评：学生参与 “数字产品原型设计” 技能大赛、取得前端开发类职业证书的成果，可按比例折算对应课程成绩，同时将职业素养（如团队协作、抗压能力）纳入综合素质评分，全面支撑软件技术专业人才的能力与素养培育</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53E04E0E">
      <w:pPr>
        <w:spacing w:line="440" w:lineRule="exact"/>
        <w:ind w:firstLine="480" w:firstLineChars="200"/>
        <w:outlineLvl w:val="0"/>
        <w:rPr>
          <w:rFonts w:hint="eastAsia" w:hAnsi="宋体"/>
          <w:color w:val="auto"/>
          <w:sz w:val="24"/>
          <w:szCs w:val="24"/>
          <w14:ligatures w14:val="none"/>
        </w:rPr>
      </w:pPr>
      <w:bookmarkStart w:id="48" w:name="_Toc187660927"/>
      <w:r>
        <w:rPr>
          <w:rFonts w:hint="eastAsia" w:hAnsi="宋体"/>
          <w:color w:val="auto"/>
          <w:sz w:val="24"/>
          <w:szCs w:val="24"/>
          <w14:ligatures w14:val="none"/>
        </w:rPr>
        <w:t>本专业围绕软件技术人才培养目标，构建 “全流程、数字化、产教融合” 的质量保障体系，明确各教学环节的行业适配性质量标准：</w:t>
      </w:r>
    </w:p>
    <w:p w14:paraId="785AE760">
      <w:pPr>
        <w:spacing w:line="440" w:lineRule="exact"/>
        <w:ind w:firstLine="480" w:firstLineChars="200"/>
        <w:outlineLvl w:val="0"/>
        <w:rPr>
          <w:rFonts w:hint="eastAsia" w:hAnsi="宋体"/>
          <w:color w:val="auto"/>
          <w:sz w:val="24"/>
          <w:szCs w:val="24"/>
          <w14:ligatures w14:val="none"/>
        </w:rPr>
      </w:pPr>
      <w:r>
        <w:rPr>
          <w:rFonts w:hint="eastAsia" w:hAnsi="宋体"/>
          <w:color w:val="auto"/>
          <w:sz w:val="24"/>
          <w:szCs w:val="24"/>
          <w14:ligatures w14:val="none"/>
        </w:rPr>
        <w:t>（1）建立校院二级专业人才培养质量保障机制，健全 “标准 - 实施 - 监控 - 改进” 闭环制度：以软件行业开发规范为基准，细化人才培养方案、课程标准（如前端开发课程需匹配响应式设计行业标准）、实习实训的质量指标；改进结果评价，强化过程评价（如代码提交频次、项目迭代记录），探索增值评价（对比入学与毕业的开发能力提升幅度），健全 “知识 + 技能 + 素养” 综合评价体系，通过教学平台数据看板实时监控目标达成度。</w:t>
      </w:r>
    </w:p>
    <w:p w14:paraId="218A4C23">
      <w:pPr>
        <w:spacing w:line="440" w:lineRule="exact"/>
        <w:ind w:firstLine="480" w:firstLineChars="200"/>
        <w:outlineLvl w:val="0"/>
        <w:rPr>
          <w:rFonts w:hint="eastAsia" w:hAnsi="宋体"/>
          <w:color w:val="auto"/>
          <w:sz w:val="24"/>
          <w:szCs w:val="24"/>
          <w14:ligatures w14:val="none"/>
        </w:rPr>
      </w:pPr>
      <w:r>
        <w:rPr>
          <w:rFonts w:hint="eastAsia" w:hAnsi="宋体"/>
          <w:color w:val="auto"/>
          <w:sz w:val="24"/>
          <w:szCs w:val="24"/>
          <w14:ligatures w14:val="none"/>
        </w:rPr>
        <w:t>（2）建立校院二级教学管理机制，规范教学组织与质量诊断：落实巡课、听课、评教制度，重点督导实践教学环节（如前端项目开发、原型设计实训）的行业标准贴合度；定期开展 “软件技术专业教研周”，组织公开课（如 Vue 框架实战示范课）、教师教学能力比赛（聚焦理实一体化教学设计），严明教学纪律（如代码实操课的设备使用规范），强化教学组织对行业技术迭代的响应速度。</w:t>
      </w:r>
    </w:p>
    <w:p w14:paraId="59B9BCC4">
      <w:pPr>
        <w:spacing w:line="440" w:lineRule="exact"/>
        <w:ind w:firstLine="480" w:firstLineChars="200"/>
        <w:outlineLvl w:val="0"/>
        <w:rPr>
          <w:rFonts w:hint="eastAsia" w:hAnsi="宋体"/>
          <w:color w:val="auto"/>
          <w:sz w:val="24"/>
          <w:szCs w:val="24"/>
          <w14:ligatures w14:val="none"/>
        </w:rPr>
      </w:pPr>
      <w:r>
        <w:rPr>
          <w:rFonts w:hint="eastAsia" w:hAnsi="宋体"/>
          <w:color w:val="auto"/>
          <w:sz w:val="24"/>
          <w:szCs w:val="24"/>
          <w14:ligatures w14:val="none"/>
        </w:rPr>
        <w:t>（3）软件技术专业教研室建立 “线上协同 + 线下集中” 的备课制度：依托在线文档工具开展跨课程备课（如《数据结构》与《JavaScript 开发》的知识点衔接），每月召开教学研讨会，结合学生技能薄弱点（如 React 组件通信、数据库优化）的大数据分析结果，调整教学内容（如增加企业真实接口联调案例）；同时邀请企业导师参与备课，同步行业最新技术要求（如小程序云开发规范）。</w:t>
      </w:r>
    </w:p>
    <w:p w14:paraId="594B8DE4">
      <w:pPr>
        <w:spacing w:line="440" w:lineRule="exact"/>
        <w:ind w:firstLine="480" w:firstLineChars="200"/>
        <w:outlineLvl w:val="0"/>
        <w:rPr>
          <w:rFonts w:hint="eastAsia" w:hAnsi="宋体"/>
          <w:color w:val="auto"/>
          <w:sz w:val="24"/>
          <w:szCs w:val="24"/>
          <w14:ligatures w14:val="none"/>
        </w:rPr>
      </w:pPr>
      <w:r>
        <w:rPr>
          <w:rFonts w:hint="eastAsia" w:hAnsi="宋体"/>
          <w:color w:val="auto"/>
          <w:sz w:val="24"/>
          <w:szCs w:val="24"/>
          <w14:ligatures w14:val="none"/>
        </w:rPr>
        <w:t>（4）学校建立多维度人才培养质量评价机制：通过企业调研、毕业生跟踪问卷，分析生源的行业适配性、学生的职业道德（如代码保密意识）、技术技能水平（如前端开发效率、软件测试覆盖率）、就业质量（如对口就业率、起薪水平）；引入第三方社会组织（如 IT 行业协会）开展专业人才培养质量评估，定期形成质量报告，反向优化人才培养方案（如增加全栈开发实训模块）。</w:t>
      </w:r>
    </w:p>
    <w:p w14:paraId="28200168">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136</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37</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val="0"/>
          <w:iCs w:val="0"/>
          <w:color w:val="auto"/>
          <w:sz w:val="24"/>
          <w:szCs w:val="24"/>
          <w:lang w:val="en-US" w:eastAsia="zh-CN"/>
          <w14:ligatures w14:val="none"/>
        </w:rPr>
        <w:t>13</w:t>
      </w:r>
      <w:r>
        <w:rPr>
          <w:rFonts w:hint="eastAsia"/>
          <w:i/>
          <w:iCs/>
          <w:color w:val="auto"/>
          <w:sz w:val="24"/>
          <w:szCs w:val="24"/>
          <w:lang w:val="en-US" w:eastAsia="zh-CN"/>
          <w14:ligatures w14:val="none"/>
        </w:rPr>
        <w:t>限定选修</w:t>
      </w:r>
      <w:r>
        <w:rPr>
          <w:rFonts w:hint="eastAsia"/>
          <w:color w:val="auto"/>
          <w:sz w:val="24"/>
          <w:szCs w:val="24"/>
          <w14:ligatures w14:val="none"/>
        </w:rPr>
        <w:t>学分，</w:t>
      </w:r>
      <w:r>
        <w:rPr>
          <w:rFonts w:hint="eastAsia"/>
          <w:color w:val="auto"/>
          <w:sz w:val="24"/>
          <w:szCs w:val="24"/>
          <w:lang w:val="en-US" w:eastAsia="zh-CN"/>
          <w14:ligatures w14:val="none"/>
        </w:rPr>
        <w:t>专业必修课78</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8</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任宏</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郑海红</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472B795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6750205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5533216E">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2B7EA29D">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6F4A0336">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6FBC20F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2F82C18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6C8CEC4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shd w:val="clear" w:color="auto" w:fill="auto"/>
            <w:vAlign w:val="center"/>
          </w:tcPr>
          <w:p w14:paraId="3E19BCA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张兵</w:t>
            </w:r>
          </w:p>
        </w:tc>
        <w:tc>
          <w:tcPr>
            <w:tcW w:w="1988" w:type="pct"/>
            <w:tcBorders>
              <w:top w:val="single" w:color="auto" w:sz="8" w:space="0"/>
            </w:tcBorders>
            <w:shd w:val="clear" w:color="auto" w:fill="auto"/>
            <w:vAlign w:val="center"/>
          </w:tcPr>
          <w:p w14:paraId="0677469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21C158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副主任</w:t>
            </w:r>
          </w:p>
        </w:tc>
        <w:tc>
          <w:tcPr>
            <w:tcW w:w="846" w:type="pct"/>
            <w:tcBorders>
              <w:top w:val="single" w:color="auto" w:sz="8" w:space="0"/>
            </w:tcBorders>
            <w:vAlign w:val="center"/>
          </w:tcPr>
          <w:p w14:paraId="10443EF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991F99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BEE1D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shd w:val="clear" w:color="auto" w:fill="auto"/>
            <w:vAlign w:val="center"/>
          </w:tcPr>
          <w:p w14:paraId="2BC75C4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任宏</w:t>
            </w:r>
          </w:p>
        </w:tc>
        <w:tc>
          <w:tcPr>
            <w:tcW w:w="1988" w:type="pct"/>
            <w:shd w:val="clear" w:color="auto" w:fill="auto"/>
            <w:vAlign w:val="center"/>
          </w:tcPr>
          <w:p w14:paraId="2F0B78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09FDFF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专业群主任</w:t>
            </w:r>
          </w:p>
        </w:tc>
        <w:tc>
          <w:tcPr>
            <w:tcW w:w="846" w:type="pct"/>
            <w:vAlign w:val="center"/>
          </w:tcPr>
          <w:p w14:paraId="2C4A71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10B0F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20A937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shd w:val="clear" w:color="auto" w:fill="auto"/>
            <w:vAlign w:val="center"/>
          </w:tcPr>
          <w:p w14:paraId="091702A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张琦</w:t>
            </w:r>
          </w:p>
        </w:tc>
        <w:tc>
          <w:tcPr>
            <w:tcW w:w="1988" w:type="pct"/>
            <w:shd w:val="clear" w:color="auto" w:fill="auto"/>
            <w:vAlign w:val="center"/>
          </w:tcPr>
          <w:p w14:paraId="4284BFA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4545AB9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教学秘书</w:t>
            </w:r>
          </w:p>
        </w:tc>
        <w:tc>
          <w:tcPr>
            <w:tcW w:w="846" w:type="pct"/>
            <w:vAlign w:val="center"/>
          </w:tcPr>
          <w:p w14:paraId="46F46AD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AD0F0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2CB48D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shd w:val="clear" w:color="auto" w:fill="auto"/>
            <w:vAlign w:val="center"/>
          </w:tcPr>
          <w:p w14:paraId="7954BF5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郑海红</w:t>
            </w:r>
          </w:p>
        </w:tc>
        <w:tc>
          <w:tcPr>
            <w:tcW w:w="1988" w:type="pct"/>
            <w:shd w:val="clear" w:color="auto" w:fill="auto"/>
            <w:vAlign w:val="center"/>
          </w:tcPr>
          <w:p w14:paraId="06671BB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EEBF50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7E964DD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670BCF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EFB11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shd w:val="clear" w:color="auto" w:fill="auto"/>
            <w:vAlign w:val="center"/>
          </w:tcPr>
          <w:p w14:paraId="43ED877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刘端阳</w:t>
            </w:r>
          </w:p>
        </w:tc>
        <w:tc>
          <w:tcPr>
            <w:tcW w:w="1988" w:type="pct"/>
            <w:shd w:val="clear" w:color="auto" w:fill="auto"/>
            <w:vAlign w:val="center"/>
          </w:tcPr>
          <w:p w14:paraId="151BF04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C99565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讲师</w:t>
            </w:r>
          </w:p>
        </w:tc>
        <w:tc>
          <w:tcPr>
            <w:tcW w:w="846" w:type="pct"/>
            <w:vAlign w:val="center"/>
          </w:tcPr>
          <w:p w14:paraId="7E43F58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390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6B2238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shd w:val="clear" w:color="auto" w:fill="auto"/>
            <w:vAlign w:val="center"/>
          </w:tcPr>
          <w:p w14:paraId="2A6A7DC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刘佳</w:t>
            </w:r>
          </w:p>
        </w:tc>
        <w:tc>
          <w:tcPr>
            <w:tcW w:w="1988" w:type="pct"/>
            <w:shd w:val="clear" w:color="auto" w:fill="auto"/>
            <w:vAlign w:val="center"/>
          </w:tcPr>
          <w:p w14:paraId="3BDF382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86051D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2728412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E7C0F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311FA9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shd w:val="clear" w:color="auto" w:fill="auto"/>
            <w:vAlign w:val="center"/>
          </w:tcPr>
          <w:p w14:paraId="31477CB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白明松</w:t>
            </w:r>
          </w:p>
        </w:tc>
        <w:tc>
          <w:tcPr>
            <w:tcW w:w="1988" w:type="pct"/>
            <w:shd w:val="clear" w:color="auto" w:fill="auto"/>
            <w:vAlign w:val="center"/>
          </w:tcPr>
          <w:p w14:paraId="488C451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8AC638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0D1E5ACB">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7DDEB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BA189E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shd w:val="clear" w:color="auto" w:fill="auto"/>
            <w:vAlign w:val="center"/>
          </w:tcPr>
          <w:p w14:paraId="64E26D5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翁高飞</w:t>
            </w:r>
          </w:p>
        </w:tc>
        <w:tc>
          <w:tcPr>
            <w:tcW w:w="1988" w:type="pct"/>
            <w:shd w:val="clear" w:color="auto" w:fill="auto"/>
            <w:vAlign w:val="center"/>
          </w:tcPr>
          <w:p w14:paraId="26D42FC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武汉厚溥企业集团</w:t>
            </w:r>
          </w:p>
        </w:tc>
        <w:tc>
          <w:tcPr>
            <w:tcW w:w="1032" w:type="pct"/>
            <w:shd w:val="clear" w:color="auto" w:fill="auto"/>
            <w:vAlign w:val="center"/>
          </w:tcPr>
          <w:p w14:paraId="09B6CD8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vAlign w:val="center"/>
          </w:tcPr>
          <w:p w14:paraId="44906F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15E68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2A284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shd w:val="clear" w:color="auto" w:fill="auto"/>
            <w:vAlign w:val="center"/>
          </w:tcPr>
          <w:p w14:paraId="33BBAFC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马英会</w:t>
            </w:r>
          </w:p>
        </w:tc>
        <w:tc>
          <w:tcPr>
            <w:tcW w:w="1988" w:type="pct"/>
            <w:shd w:val="clear" w:color="auto" w:fill="auto"/>
            <w:vAlign w:val="center"/>
          </w:tcPr>
          <w:p w14:paraId="15DDC7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30B539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42EA5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7BB00E5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8D5E47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shd w:val="clear" w:color="auto" w:fill="auto"/>
            <w:vAlign w:val="center"/>
          </w:tcPr>
          <w:p w14:paraId="2999BFE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崔雅鑫</w:t>
            </w:r>
          </w:p>
        </w:tc>
        <w:tc>
          <w:tcPr>
            <w:tcW w:w="1988" w:type="pct"/>
            <w:shd w:val="clear" w:color="auto" w:fill="auto"/>
            <w:vAlign w:val="center"/>
          </w:tcPr>
          <w:p w14:paraId="487B5FC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4FD64A5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73B22E4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A2E0D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B98507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11</w:t>
            </w:r>
          </w:p>
        </w:tc>
        <w:tc>
          <w:tcPr>
            <w:tcW w:w="720" w:type="pct"/>
            <w:tcBorders>
              <w:bottom w:val="single" w:color="auto" w:sz="4" w:space="0"/>
            </w:tcBorders>
            <w:shd w:val="clear" w:color="auto" w:fill="auto"/>
            <w:vAlign w:val="center"/>
          </w:tcPr>
          <w:p w14:paraId="06B2EA0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王涛</w:t>
            </w:r>
          </w:p>
        </w:tc>
        <w:tc>
          <w:tcPr>
            <w:tcW w:w="1988" w:type="pct"/>
            <w:tcBorders>
              <w:bottom w:val="single" w:color="auto" w:sz="4" w:space="0"/>
            </w:tcBorders>
            <w:shd w:val="clear" w:color="auto" w:fill="auto"/>
            <w:vAlign w:val="center"/>
          </w:tcPr>
          <w:p w14:paraId="2D8C10EA">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浪潮云信息技术股份公司</w:t>
            </w:r>
          </w:p>
        </w:tc>
        <w:tc>
          <w:tcPr>
            <w:tcW w:w="1032" w:type="pct"/>
            <w:tcBorders>
              <w:bottom w:val="single" w:color="auto" w:sz="4" w:space="0"/>
            </w:tcBorders>
            <w:shd w:val="clear" w:color="auto" w:fill="auto"/>
            <w:vAlign w:val="center"/>
          </w:tcPr>
          <w:p w14:paraId="6D138A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tcBorders>
              <w:bottom w:val="single" w:color="auto" w:sz="4" w:space="0"/>
            </w:tcBorders>
            <w:vAlign w:val="center"/>
          </w:tcPr>
          <w:p w14:paraId="729478D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DD4FD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4AC43A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12</w:t>
            </w:r>
          </w:p>
        </w:tc>
        <w:tc>
          <w:tcPr>
            <w:tcW w:w="720" w:type="pct"/>
            <w:tcBorders>
              <w:top w:val="single" w:color="auto" w:sz="4" w:space="0"/>
              <w:bottom w:val="single" w:color="auto" w:sz="4" w:space="0"/>
            </w:tcBorders>
            <w:shd w:val="clear" w:color="auto" w:fill="auto"/>
            <w:vAlign w:val="center"/>
          </w:tcPr>
          <w:p w14:paraId="225C2B7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刘文杰</w:t>
            </w:r>
          </w:p>
        </w:tc>
        <w:tc>
          <w:tcPr>
            <w:tcW w:w="1988" w:type="pct"/>
            <w:tcBorders>
              <w:top w:val="single" w:color="auto" w:sz="4" w:space="0"/>
              <w:bottom w:val="single" w:color="auto" w:sz="4" w:space="0"/>
            </w:tcBorders>
            <w:shd w:val="clear" w:color="auto" w:fill="auto"/>
            <w:vAlign w:val="center"/>
          </w:tcPr>
          <w:p w14:paraId="1A88F9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中科软科技股份有限公司</w:t>
            </w:r>
          </w:p>
        </w:tc>
        <w:tc>
          <w:tcPr>
            <w:tcW w:w="1032" w:type="pct"/>
            <w:tcBorders>
              <w:top w:val="single" w:color="auto" w:sz="4" w:space="0"/>
              <w:bottom w:val="single" w:color="auto" w:sz="4" w:space="0"/>
            </w:tcBorders>
            <w:shd w:val="clear" w:color="auto" w:fill="auto"/>
            <w:vAlign w:val="center"/>
          </w:tcPr>
          <w:p w14:paraId="4A71670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046B7AB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1D80E0D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6361E671">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13</w:t>
            </w:r>
          </w:p>
        </w:tc>
        <w:tc>
          <w:tcPr>
            <w:tcW w:w="720" w:type="pct"/>
            <w:tcBorders>
              <w:top w:val="single" w:color="auto" w:sz="4" w:space="0"/>
              <w:bottom w:val="single" w:color="auto" w:sz="4" w:space="0"/>
            </w:tcBorders>
            <w:shd w:val="clear" w:color="auto" w:fill="auto"/>
            <w:vAlign w:val="center"/>
          </w:tcPr>
          <w:p w14:paraId="6D2AE35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王璐</w:t>
            </w:r>
          </w:p>
        </w:tc>
        <w:tc>
          <w:tcPr>
            <w:tcW w:w="1988" w:type="pct"/>
            <w:tcBorders>
              <w:top w:val="single" w:color="auto" w:sz="4" w:space="0"/>
              <w:bottom w:val="single" w:color="auto" w:sz="4" w:space="0"/>
            </w:tcBorders>
            <w:shd w:val="clear" w:color="auto" w:fill="auto"/>
            <w:vAlign w:val="center"/>
          </w:tcPr>
          <w:p w14:paraId="7649C9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河北尚云信息科技有限公司</w:t>
            </w:r>
          </w:p>
        </w:tc>
        <w:tc>
          <w:tcPr>
            <w:tcW w:w="1032" w:type="pct"/>
            <w:tcBorders>
              <w:top w:val="single" w:color="auto" w:sz="4" w:space="0"/>
              <w:bottom w:val="single" w:color="auto" w:sz="4" w:space="0"/>
            </w:tcBorders>
            <w:shd w:val="clear" w:color="auto" w:fill="auto"/>
            <w:vAlign w:val="center"/>
          </w:tcPr>
          <w:p w14:paraId="3969AE2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初级工程师</w:t>
            </w:r>
          </w:p>
        </w:tc>
        <w:tc>
          <w:tcPr>
            <w:tcW w:w="846" w:type="pct"/>
            <w:tcBorders>
              <w:top w:val="single" w:color="auto" w:sz="4" w:space="0"/>
              <w:bottom w:val="single" w:color="auto" w:sz="4" w:space="0"/>
            </w:tcBorders>
            <w:vAlign w:val="center"/>
          </w:tcPr>
          <w:p w14:paraId="2525F29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1D509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312D53D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14</w:t>
            </w:r>
          </w:p>
        </w:tc>
        <w:tc>
          <w:tcPr>
            <w:tcW w:w="720" w:type="pct"/>
            <w:tcBorders>
              <w:top w:val="single" w:color="auto" w:sz="4" w:space="0"/>
              <w:bottom w:val="single" w:color="auto" w:sz="4" w:space="0"/>
            </w:tcBorders>
            <w:shd w:val="clear" w:color="auto" w:fill="auto"/>
            <w:vAlign w:val="center"/>
          </w:tcPr>
          <w:p w14:paraId="30717D7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李伟</w:t>
            </w:r>
          </w:p>
        </w:tc>
        <w:tc>
          <w:tcPr>
            <w:tcW w:w="1988" w:type="pct"/>
            <w:tcBorders>
              <w:top w:val="single" w:color="auto" w:sz="4" w:space="0"/>
              <w:bottom w:val="single" w:color="auto" w:sz="4" w:space="0"/>
            </w:tcBorders>
            <w:shd w:val="clear" w:color="auto" w:fill="auto"/>
            <w:vAlign w:val="center"/>
          </w:tcPr>
          <w:p w14:paraId="0D6B526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武汉厚溥研究院</w:t>
            </w:r>
          </w:p>
        </w:tc>
        <w:tc>
          <w:tcPr>
            <w:tcW w:w="1032" w:type="pct"/>
            <w:tcBorders>
              <w:top w:val="single" w:color="auto" w:sz="4" w:space="0"/>
              <w:bottom w:val="single" w:color="auto" w:sz="4" w:space="0"/>
            </w:tcBorders>
            <w:shd w:val="clear" w:color="auto" w:fill="auto"/>
            <w:vAlign w:val="center"/>
          </w:tcPr>
          <w:p w14:paraId="14862F3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3ECDA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11AFAD19">
      <w:pPr>
        <w:spacing w:line="560" w:lineRule="exact"/>
        <w:jc w:val="center"/>
        <w:rPr>
          <w:rFonts w:hint="eastAsia" w:ascii="宋体" w:hAnsi="宋体" w:cs="宋体"/>
          <w:b/>
          <w:bCs/>
          <w:color w:val="auto"/>
          <w:sz w:val="24"/>
          <w:szCs w:val="24"/>
          <w14:ligatures w14:val="none"/>
        </w:rPr>
      </w:pPr>
    </w:p>
    <w:p w14:paraId="634D0DB4">
      <w:pPr>
        <w:spacing w:line="560" w:lineRule="exact"/>
        <w:jc w:val="center"/>
        <w:rPr>
          <w:rFonts w:hint="eastAsia" w:ascii="宋体" w:hAnsi="宋体" w:cs="宋体"/>
          <w:b/>
          <w:bCs/>
          <w:color w:val="auto"/>
          <w:sz w:val="24"/>
          <w:szCs w:val="24"/>
          <w14:ligatures w14:val="none"/>
        </w:rPr>
      </w:pPr>
    </w:p>
    <w:p w14:paraId="3E6FE408">
      <w:pPr>
        <w:autoSpaceDE w:val="0"/>
        <w:autoSpaceDN w:val="0"/>
        <w:adjustRightInd w:val="0"/>
        <w:spacing w:line="440" w:lineRule="exact"/>
        <w:rPr>
          <w:rFonts w:hint="eastAsia" w:ascii="宋体" w:hAnsi="宋体" w:cs="宋体"/>
          <w:color w:val="auto"/>
          <w:sz w:val="24"/>
          <w:szCs w:val="24"/>
          <w14:ligatures w14:val="none"/>
        </w:rPr>
      </w:pPr>
    </w:p>
    <w:p w14:paraId="552BFC22">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4F5503E9">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6119BAE2">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2EA15F5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278E9C3A">
      <w:pPr>
        <w:rPr>
          <w:rFonts w:hint="eastAsia"/>
          <w:color w:val="auto"/>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4F910094">
      <w:pPr>
        <w:ind w:firstLine="400" w:firstLineChars="200"/>
        <w:rPr>
          <w:color w:val="auto"/>
          <w:kern w:val="0"/>
          <w:sz w:val="20"/>
          <w14:ligatures w14:val="none"/>
        </w:rPr>
      </w:pPr>
    </w:p>
    <w:p w14:paraId="28AE2A8C">
      <w:pPr>
        <w:ind w:firstLine="400" w:firstLineChars="200"/>
        <w:rPr>
          <w:color w:val="auto"/>
          <w:kern w:val="0"/>
          <w:sz w:val="20"/>
          <w:highlight w:val="none"/>
          <w14:ligatures w14:val="none"/>
        </w:rPr>
      </w:pPr>
    </w:p>
    <w:p w14:paraId="7F8F0D20">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1567077D">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79625F16">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3EB752E0">
      <w:pPr>
        <w:spacing w:line="440" w:lineRule="exact"/>
        <w:ind w:firstLine="480" w:firstLineChars="200"/>
        <w:jc w:val="right"/>
        <w:rPr>
          <w:rFonts w:hint="eastAsia" w:ascii="宋体" w:hAnsi="宋体" w:cs="宋体"/>
          <w:color w:val="auto"/>
          <w:kern w:val="0"/>
          <w:sz w:val="24"/>
          <w:szCs w:val="24"/>
          <w:highlight w:val="red"/>
          <w14:ligatures w14:val="none"/>
        </w:rPr>
      </w:pPr>
    </w:p>
    <w:p w14:paraId="148464BD">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4FDB6C8B">
      <w:pPr>
        <w:spacing w:line="440" w:lineRule="exact"/>
        <w:ind w:firstLine="480" w:firstLineChars="200"/>
        <w:jc w:val="right"/>
        <w:rPr>
          <w:rFonts w:hint="eastAsia" w:ascii="宋体" w:hAnsi="宋体" w:cs="宋体"/>
          <w:color w:val="auto"/>
          <w:kern w:val="0"/>
          <w:sz w:val="24"/>
          <w:szCs w:val="24"/>
          <w:highlight w:val="red"/>
          <w14:ligatures w14:val="none"/>
        </w:rPr>
      </w:pPr>
    </w:p>
    <w:p w14:paraId="7C6A7834">
      <w:pPr>
        <w:spacing w:line="440" w:lineRule="exact"/>
        <w:ind w:firstLine="480" w:firstLineChars="200"/>
        <w:jc w:val="right"/>
        <w:rPr>
          <w:rFonts w:hint="eastAsia" w:ascii="宋体" w:hAnsi="宋体" w:cs="宋体"/>
          <w:color w:val="auto"/>
          <w:kern w:val="0"/>
          <w:sz w:val="24"/>
          <w:szCs w:val="24"/>
          <w:highlight w:val="red"/>
          <w14:ligatures w14:val="none"/>
        </w:rPr>
      </w:pPr>
    </w:p>
    <w:p w14:paraId="14633988">
      <w:pPr>
        <w:spacing w:line="440" w:lineRule="exact"/>
        <w:ind w:firstLine="480" w:firstLineChars="200"/>
        <w:jc w:val="right"/>
        <w:rPr>
          <w:rFonts w:hint="eastAsia" w:ascii="宋体" w:hAnsi="宋体" w:cs="宋体"/>
          <w:color w:val="auto"/>
          <w:kern w:val="0"/>
          <w:sz w:val="24"/>
          <w:szCs w:val="24"/>
          <w:highlight w:val="red"/>
          <w14:ligatures w14:val="none"/>
        </w:rPr>
      </w:pPr>
    </w:p>
    <w:p w14:paraId="3AB452F1">
      <w:pPr>
        <w:spacing w:line="440" w:lineRule="exact"/>
        <w:ind w:firstLine="480" w:firstLineChars="200"/>
        <w:jc w:val="right"/>
        <w:rPr>
          <w:rFonts w:hint="eastAsia" w:ascii="宋体" w:hAnsi="宋体" w:cs="宋体"/>
          <w:color w:val="auto"/>
          <w:kern w:val="0"/>
          <w:sz w:val="24"/>
          <w:szCs w:val="24"/>
          <w:highlight w:val="red"/>
          <w14:ligatures w14:val="none"/>
        </w:rPr>
      </w:pPr>
    </w:p>
    <w:p w14:paraId="783EAD0B">
      <w:pPr>
        <w:spacing w:line="440" w:lineRule="exact"/>
        <w:ind w:firstLine="480" w:firstLineChars="200"/>
        <w:jc w:val="right"/>
        <w:rPr>
          <w:rFonts w:hint="eastAsia" w:ascii="宋体" w:hAnsi="宋体" w:cs="宋体"/>
          <w:color w:val="auto"/>
          <w:kern w:val="0"/>
          <w:sz w:val="24"/>
          <w:szCs w:val="24"/>
          <w:highlight w:val="red"/>
          <w14:ligatures w14:val="none"/>
        </w:rPr>
      </w:pPr>
    </w:p>
    <w:p w14:paraId="6D9D546B">
      <w:pPr>
        <w:spacing w:line="440" w:lineRule="exact"/>
        <w:ind w:firstLine="480" w:firstLineChars="200"/>
        <w:jc w:val="right"/>
        <w:rPr>
          <w:rFonts w:hint="eastAsia" w:ascii="宋体" w:hAnsi="宋体" w:cs="宋体"/>
          <w:color w:val="auto"/>
          <w:kern w:val="0"/>
          <w:sz w:val="24"/>
          <w:szCs w:val="24"/>
          <w:highlight w:val="red"/>
          <w14:ligatures w14:val="none"/>
        </w:rPr>
      </w:pPr>
    </w:p>
    <w:p w14:paraId="01BF3B96">
      <w:pPr>
        <w:spacing w:line="440" w:lineRule="exact"/>
        <w:ind w:firstLine="480" w:firstLineChars="200"/>
        <w:jc w:val="right"/>
        <w:rPr>
          <w:rFonts w:hint="eastAsia" w:ascii="宋体" w:hAnsi="宋体" w:cs="宋体"/>
          <w:color w:val="auto"/>
          <w:kern w:val="0"/>
          <w:sz w:val="24"/>
          <w:szCs w:val="24"/>
          <w:highlight w:val="red"/>
          <w14:ligatures w14:val="none"/>
        </w:rPr>
      </w:pPr>
    </w:p>
    <w:p w14:paraId="154E6769">
      <w:pPr>
        <w:spacing w:line="440" w:lineRule="exact"/>
        <w:ind w:firstLine="480" w:firstLineChars="200"/>
        <w:jc w:val="right"/>
        <w:rPr>
          <w:rFonts w:hint="eastAsia" w:ascii="宋体" w:hAnsi="宋体" w:cs="宋体"/>
          <w:color w:val="auto"/>
          <w:kern w:val="0"/>
          <w:sz w:val="24"/>
          <w:szCs w:val="24"/>
          <w:highlight w:val="red"/>
          <w14:ligatures w14:val="none"/>
        </w:rPr>
      </w:pPr>
    </w:p>
    <w:p w14:paraId="4B89B0ED">
      <w:pPr>
        <w:spacing w:line="440" w:lineRule="exact"/>
        <w:ind w:firstLine="480" w:firstLineChars="200"/>
        <w:jc w:val="right"/>
        <w:rPr>
          <w:rFonts w:hint="eastAsia" w:ascii="宋体" w:hAnsi="宋体" w:cs="宋体"/>
          <w:color w:val="auto"/>
          <w:kern w:val="0"/>
          <w:sz w:val="24"/>
          <w:szCs w:val="24"/>
          <w:highlight w:val="red"/>
          <w14:ligatures w14:val="none"/>
        </w:rPr>
      </w:pPr>
    </w:p>
    <w:p w14:paraId="6E21265C">
      <w:pPr>
        <w:spacing w:line="440" w:lineRule="exact"/>
        <w:ind w:firstLine="480" w:firstLineChars="200"/>
        <w:jc w:val="right"/>
        <w:rPr>
          <w:rFonts w:hint="eastAsia" w:ascii="宋体" w:hAnsi="宋体" w:cs="宋体"/>
          <w:color w:val="auto"/>
          <w:kern w:val="0"/>
          <w:sz w:val="24"/>
          <w:szCs w:val="24"/>
          <w:highlight w:val="red"/>
          <w14:ligatures w14:val="none"/>
        </w:rPr>
      </w:pPr>
    </w:p>
    <w:p w14:paraId="7B50F87F">
      <w:pPr>
        <w:spacing w:line="440" w:lineRule="exact"/>
        <w:ind w:firstLine="480" w:firstLineChars="200"/>
        <w:jc w:val="right"/>
        <w:rPr>
          <w:rFonts w:hint="eastAsia" w:ascii="宋体" w:hAnsi="宋体" w:cs="宋体"/>
          <w:color w:val="auto"/>
          <w:kern w:val="0"/>
          <w:sz w:val="24"/>
          <w:szCs w:val="24"/>
          <w:highlight w:val="red"/>
          <w14:ligatures w14:val="none"/>
        </w:rPr>
      </w:pPr>
    </w:p>
    <w:p w14:paraId="32356857">
      <w:pPr>
        <w:spacing w:line="440" w:lineRule="exact"/>
        <w:ind w:firstLine="480" w:firstLineChars="200"/>
        <w:jc w:val="right"/>
        <w:rPr>
          <w:rFonts w:hint="eastAsia" w:ascii="宋体" w:hAnsi="宋体" w:cs="宋体"/>
          <w:color w:val="auto"/>
          <w:kern w:val="0"/>
          <w:sz w:val="24"/>
          <w:szCs w:val="24"/>
          <w:highlight w:val="red"/>
          <w14:ligatures w14:val="none"/>
        </w:rPr>
      </w:pPr>
    </w:p>
    <w:p w14:paraId="5F53A97E">
      <w:pPr>
        <w:spacing w:line="440" w:lineRule="exact"/>
        <w:ind w:firstLine="480" w:firstLineChars="200"/>
        <w:jc w:val="right"/>
        <w:rPr>
          <w:rFonts w:hint="eastAsia" w:ascii="宋体" w:hAnsi="宋体" w:cs="宋体"/>
          <w:color w:val="auto"/>
          <w:kern w:val="0"/>
          <w:sz w:val="24"/>
          <w:szCs w:val="24"/>
          <w:highlight w:val="red"/>
          <w14:ligatures w14:val="none"/>
        </w:rPr>
      </w:pPr>
    </w:p>
    <w:p w14:paraId="3BD22037">
      <w:pPr>
        <w:spacing w:line="440" w:lineRule="exact"/>
        <w:ind w:firstLine="480" w:firstLineChars="200"/>
        <w:jc w:val="right"/>
        <w:rPr>
          <w:rFonts w:hint="eastAsia" w:ascii="宋体" w:hAnsi="宋体" w:cs="宋体"/>
          <w:color w:val="auto"/>
          <w:kern w:val="0"/>
          <w:sz w:val="24"/>
          <w:szCs w:val="24"/>
          <w:highlight w:val="red"/>
          <w14:ligatures w14:val="none"/>
        </w:rPr>
      </w:pPr>
    </w:p>
    <w:p w14:paraId="69F274AE">
      <w:pPr>
        <w:spacing w:line="440" w:lineRule="exact"/>
        <w:ind w:firstLine="480" w:firstLineChars="200"/>
        <w:jc w:val="right"/>
        <w:rPr>
          <w:rFonts w:hint="eastAsia" w:ascii="宋体" w:hAnsi="宋体" w:cs="宋体"/>
          <w:color w:val="auto"/>
          <w:kern w:val="0"/>
          <w:sz w:val="24"/>
          <w:szCs w:val="24"/>
          <w:highlight w:val="red"/>
          <w14:ligatures w14:val="none"/>
        </w:rPr>
      </w:pPr>
    </w:p>
    <w:p w14:paraId="52E492C3">
      <w:pPr>
        <w:spacing w:line="440" w:lineRule="exact"/>
        <w:ind w:firstLine="480" w:firstLineChars="200"/>
        <w:jc w:val="right"/>
        <w:rPr>
          <w:rFonts w:hint="eastAsia" w:ascii="宋体" w:hAnsi="宋体" w:cs="宋体"/>
          <w:color w:val="auto"/>
          <w:kern w:val="0"/>
          <w:sz w:val="24"/>
          <w:szCs w:val="24"/>
          <w:highlight w:val="red"/>
          <w14:ligatures w14:val="none"/>
        </w:rPr>
      </w:pPr>
    </w:p>
    <w:p w14:paraId="649392A2">
      <w:pPr>
        <w:spacing w:line="440" w:lineRule="exact"/>
        <w:ind w:firstLine="480" w:firstLineChars="200"/>
        <w:jc w:val="right"/>
        <w:rPr>
          <w:rFonts w:hint="eastAsia" w:ascii="宋体" w:hAnsi="宋体" w:cs="宋体"/>
          <w:color w:val="auto"/>
          <w:kern w:val="0"/>
          <w:sz w:val="24"/>
          <w:szCs w:val="24"/>
          <w:highlight w:val="red"/>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4EE004DF">
      <w:pPr>
        <w:spacing w:line="440" w:lineRule="exact"/>
        <w:ind w:firstLine="480" w:firstLineChars="200"/>
        <w:jc w:val="right"/>
        <w:rPr>
          <w:rFonts w:hint="eastAsia" w:ascii="宋体" w:hAnsi="宋体" w:cs="宋体"/>
          <w:color w:val="auto"/>
          <w:kern w:val="0"/>
          <w:sz w:val="24"/>
          <w:szCs w:val="24"/>
          <w:highlight w:val="red"/>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软件技术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信息传媒学院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510203</w:t>
            </w:r>
            <w:bookmarkStart w:id="51" w:name="_GoBack"/>
            <w:bookmarkEnd w:id="51"/>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大一、大二、大三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宋体"/>
                <w:b/>
                <w:bCs/>
                <w:kern w:val="0"/>
                <w:sz w:val="18"/>
                <w:szCs w:val="18"/>
                <w:highlight w:val="none"/>
                <w:lang w:val="en-US" w:eastAsia="zh-CN"/>
                <w14:ligatures w14:val="none"/>
              </w:rPr>
              <w:t>2504</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35EDAB4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张 兵 任 宏 张 琦  郑海红</w:t>
            </w:r>
          </w:p>
          <w:p w14:paraId="4D715B8D">
            <w:pPr>
              <w:keepNext w:val="0"/>
              <w:keepLines w:val="0"/>
              <w:suppressLineNumbers w:val="0"/>
              <w:spacing w:before="0" w:beforeAutospacing="0" w:after="0" w:afterAutospacing="0"/>
              <w:ind w:left="0" w:leftChars="0" w:right="0" w:rightChars="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刘端阳 刘 佳  白明松</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136</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4647457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翁高飞</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马英会</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崔雅鑫</w:t>
            </w:r>
          </w:p>
          <w:p w14:paraId="2030A0E7">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涛</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刘文杰</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璐</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李</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伟</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353B26F1">
      <w:pPr>
        <w:spacing w:line="440" w:lineRule="exact"/>
        <w:ind w:firstLine="480" w:firstLineChars="200"/>
        <w:jc w:val="right"/>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6E6CC0-758B-4D1A-91DA-9A80201CF5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0FF91B3-CD98-4A93-A115-E4DD44685E93}"/>
  </w:font>
  <w:font w:name="等线">
    <w:panose1 w:val="02010600030101010101"/>
    <w:charset w:val="86"/>
    <w:family w:val="auto"/>
    <w:pitch w:val="default"/>
    <w:sig w:usb0="A00002BF" w:usb1="38CF7CFA" w:usb2="00000016" w:usb3="00000000" w:csb0="0004000F" w:csb1="00000000"/>
    <w:embedRegular r:id="rId3" w:fontKey="{738F135A-53FC-4F7F-B981-C703CDC5CAAD}"/>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embedRegular r:id="rId4" w:fontKey="{FF26FE1B-6836-43EC-BAAF-B47F0933C566}"/>
  </w:font>
  <w:font w:name="微软雅黑">
    <w:panose1 w:val="020B0503020204020204"/>
    <w:charset w:val="86"/>
    <w:family w:val="swiss"/>
    <w:pitch w:val="default"/>
    <w:sig w:usb0="80000287" w:usb1="2ACF3C50" w:usb2="00000016" w:usb3="00000000" w:csb0="0004001F" w:csb1="00000000"/>
    <w:embedRegular r:id="rId5" w:fontKey="{55D45653-C3D1-4E4A-A121-DCD0372B41DE}"/>
  </w:font>
  <w:font w:name="方正小标宋_GBK">
    <w:panose1 w:val="02000000000000000000"/>
    <w:charset w:val="86"/>
    <w:family w:val="script"/>
    <w:pitch w:val="default"/>
    <w:sig w:usb0="A00002BF" w:usb1="38CF7CFA" w:usb2="00082016" w:usb3="00000000" w:csb0="00040001" w:csb1="00000000"/>
    <w:embedRegular r:id="rId6" w:fontKey="{870DD0B9-C79A-429A-A78B-9BBE780C930B}"/>
  </w:font>
  <w:font w:name="楷体">
    <w:panose1 w:val="02010609060101010101"/>
    <w:charset w:val="86"/>
    <w:family w:val="modern"/>
    <w:pitch w:val="default"/>
    <w:sig w:usb0="800002BF" w:usb1="38CF7CFA" w:usb2="00000016" w:usb3="00000000" w:csb0="00040001" w:csb1="00000000"/>
    <w:embedRegular r:id="rId7" w:fontKey="{F40ED14C-A0CA-40F6-B32F-F6516C5C6C25}"/>
  </w:font>
  <w:font w:name="Segoe UI">
    <w:panose1 w:val="020B0502040204020203"/>
    <w:charset w:val="00"/>
    <w:family w:val="auto"/>
    <w:pitch w:val="default"/>
    <w:sig w:usb0="E4002EFF" w:usb1="C000E47F" w:usb2="00000009" w:usb3="00000000" w:csb0="200001FF" w:csb1="00000000"/>
    <w:embedRegular r:id="rId8" w:fontKey="{B267D3B4-C471-494A-9E6A-B443D6EB9B6B}"/>
  </w:font>
  <w:font w:name="仿宋">
    <w:panose1 w:val="02010609060101010101"/>
    <w:charset w:val="86"/>
    <w:family w:val="modern"/>
    <w:pitch w:val="default"/>
    <w:sig w:usb0="800002BF" w:usb1="38CF7CFA" w:usb2="00000016" w:usb3="00000000" w:csb0="00040001" w:csb1="00000000"/>
    <w:embedRegular r:id="rId9" w:fontKey="{CCE8270C-02C5-49C4-B25A-8279E0BCEF49}"/>
  </w:font>
  <w:font w:name="方正仿宋_GB2312">
    <w:altName w:val="仿宋"/>
    <w:panose1 w:val="02000000000000000000"/>
    <w:charset w:val="86"/>
    <w:family w:val="auto"/>
    <w:pitch w:val="default"/>
    <w:sig w:usb0="00000000" w:usb1="00000000" w:usb2="00000012" w:usb3="00000000" w:csb0="00040001" w:csb1="00000000"/>
    <w:embedRegular r:id="rId10" w:fontKey="{8C46B87D-F267-4077-BF5F-52889E2EE84E}"/>
  </w:font>
  <w:font w:name="WPSEMBED2">
    <w:panose1 w:val="02000000000000000000"/>
    <w:charset w:val="86"/>
    <w:family w:val="auto"/>
    <w:pitch w:val="default"/>
    <w:sig w:usb0="A00002BF" w:usb1="184F6CFA" w:usb2="00000012" w:usb3="00000000" w:csb0="00040001" w:csb1="00000000"/>
  </w:font>
  <w:font w:name="WPSEMBED3">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软件技术专业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07D240"/>
    <w:multiLevelType w:val="singleLevel"/>
    <w:tmpl w:val="8F07D240"/>
    <w:lvl w:ilvl="0" w:tentative="0">
      <w:start w:val="1"/>
      <w:numFmt w:val="chineseCounting"/>
      <w:suff w:val="nothing"/>
      <w:lvlText w:val="（%1）"/>
      <w:lvlJc w:val="left"/>
      <w:rPr>
        <w:rFonts w:hint="eastAsia"/>
      </w:rPr>
    </w:lvl>
  </w:abstractNum>
  <w:abstractNum w:abstractNumId="1">
    <w:nsid w:val="BD64D002"/>
    <w:multiLevelType w:val="singleLevel"/>
    <w:tmpl w:val="BD64D002"/>
    <w:lvl w:ilvl="0" w:tentative="0">
      <w:start w:val="1"/>
      <w:numFmt w:val="decimal"/>
      <w:suff w:val="space"/>
      <w:lvlText w:val="%1."/>
      <w:lvlJc w:val="left"/>
    </w:lvl>
  </w:abstractNum>
  <w:abstractNum w:abstractNumId="2">
    <w:nsid w:val="D861085D"/>
    <w:multiLevelType w:val="singleLevel"/>
    <w:tmpl w:val="D861085D"/>
    <w:lvl w:ilvl="0" w:tentative="0">
      <w:start w:val="7"/>
      <w:numFmt w:val="chineseCounting"/>
      <w:suff w:val="nothing"/>
      <w:lvlText w:val="%1、"/>
      <w:lvlJc w:val="left"/>
      <w:rPr>
        <w:rFonts w:hint="eastAsia"/>
      </w:rPr>
    </w:lvl>
  </w:abstractNum>
  <w:abstractNum w:abstractNumId="3">
    <w:nsid w:val="DC188CEB"/>
    <w:multiLevelType w:val="singleLevel"/>
    <w:tmpl w:val="DC188CEB"/>
    <w:lvl w:ilvl="0" w:tentative="0">
      <w:start w:val="2"/>
      <w:numFmt w:val="chineseCounting"/>
      <w:suff w:val="nothing"/>
      <w:lvlText w:val="（%1）"/>
      <w:lvlJc w:val="left"/>
      <w:rPr>
        <w:rFonts w:hint="eastAsia"/>
      </w:rPr>
    </w:lvl>
  </w:abstractNum>
  <w:abstractNum w:abstractNumId="4">
    <w:nsid w:val="ED86916E"/>
    <w:multiLevelType w:val="singleLevel"/>
    <w:tmpl w:val="ED86916E"/>
    <w:lvl w:ilvl="0" w:tentative="0">
      <w:start w:val="1"/>
      <w:numFmt w:val="decimal"/>
      <w:lvlText w:val="%1."/>
      <w:lvlJc w:val="left"/>
      <w:pPr>
        <w:tabs>
          <w:tab w:val="left" w:pos="312"/>
        </w:tabs>
      </w:pPr>
    </w:lvl>
  </w:abstractNum>
  <w:abstractNum w:abstractNumId="5">
    <w:nsid w:val="0D9EE9CB"/>
    <w:multiLevelType w:val="singleLevel"/>
    <w:tmpl w:val="0D9EE9CB"/>
    <w:lvl w:ilvl="0" w:tentative="0">
      <w:start w:val="1"/>
      <w:numFmt w:val="decimal"/>
      <w:suff w:val="space"/>
      <w:lvlText w:val="%1."/>
      <w:lvlJc w:val="left"/>
    </w:lvl>
  </w:abstractNum>
  <w:abstractNum w:abstractNumId="6">
    <w:nsid w:val="13D871B3"/>
    <w:multiLevelType w:val="singleLevel"/>
    <w:tmpl w:val="13D871B3"/>
    <w:lvl w:ilvl="0" w:tentative="0">
      <w:start w:val="1"/>
      <w:numFmt w:val="decimal"/>
      <w:suff w:val="space"/>
      <w:lvlText w:val="%1."/>
      <w:lvlJc w:val="left"/>
    </w:lvl>
  </w:abstractNum>
  <w:abstractNum w:abstractNumId="7">
    <w:nsid w:val="1A45B3DB"/>
    <w:multiLevelType w:val="singleLevel"/>
    <w:tmpl w:val="1A45B3DB"/>
    <w:lvl w:ilvl="0" w:tentative="0">
      <w:start w:val="1"/>
      <w:numFmt w:val="decimal"/>
      <w:lvlText w:val="%1."/>
      <w:lvlJc w:val="left"/>
      <w:pPr>
        <w:tabs>
          <w:tab w:val="left" w:pos="312"/>
        </w:tabs>
      </w:pPr>
    </w:lvl>
  </w:abstractNum>
  <w:abstractNum w:abstractNumId="8">
    <w:nsid w:val="2054ADDF"/>
    <w:multiLevelType w:val="singleLevel"/>
    <w:tmpl w:val="2054ADDF"/>
    <w:lvl w:ilvl="0" w:tentative="0">
      <w:start w:val="1"/>
      <w:numFmt w:val="decimal"/>
      <w:suff w:val="space"/>
      <w:lvlText w:val="%1."/>
      <w:lvlJc w:val="left"/>
    </w:lvl>
  </w:abstractNum>
  <w:abstractNum w:abstractNumId="9">
    <w:nsid w:val="4FC9B380"/>
    <w:multiLevelType w:val="singleLevel"/>
    <w:tmpl w:val="4FC9B380"/>
    <w:lvl w:ilvl="0" w:tentative="0">
      <w:start w:val="1"/>
      <w:numFmt w:val="decimal"/>
      <w:suff w:val="space"/>
      <w:lvlText w:val="%1."/>
      <w:lvlJc w:val="left"/>
    </w:lvl>
  </w:abstractNum>
  <w:num w:numId="1">
    <w:abstractNumId w:val="7"/>
  </w:num>
  <w:num w:numId="2">
    <w:abstractNumId w:val="4"/>
  </w:num>
  <w:num w:numId="3">
    <w:abstractNumId w:val="8"/>
  </w:num>
  <w:num w:numId="4">
    <w:abstractNumId w:val="1"/>
  </w:num>
  <w:num w:numId="5">
    <w:abstractNumId w:val="5"/>
  </w:num>
  <w:num w:numId="6">
    <w:abstractNumId w:val="9"/>
  </w:num>
  <w:num w:numId="7">
    <w:abstractNumId w:val="6"/>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3920A67"/>
    <w:rsid w:val="0440480F"/>
    <w:rsid w:val="04D56515"/>
    <w:rsid w:val="06246B78"/>
    <w:rsid w:val="06B37672"/>
    <w:rsid w:val="073F2CB4"/>
    <w:rsid w:val="07CA2010"/>
    <w:rsid w:val="09156DC7"/>
    <w:rsid w:val="09321971"/>
    <w:rsid w:val="0B131300"/>
    <w:rsid w:val="0B96019A"/>
    <w:rsid w:val="0C05627A"/>
    <w:rsid w:val="0C477B0A"/>
    <w:rsid w:val="0D5F19BA"/>
    <w:rsid w:val="0DBC505E"/>
    <w:rsid w:val="0E302745"/>
    <w:rsid w:val="0E9E2F0B"/>
    <w:rsid w:val="0F0723F3"/>
    <w:rsid w:val="0FD06C62"/>
    <w:rsid w:val="10463305"/>
    <w:rsid w:val="10B511BD"/>
    <w:rsid w:val="116F637A"/>
    <w:rsid w:val="124333D0"/>
    <w:rsid w:val="12A74290"/>
    <w:rsid w:val="130003A3"/>
    <w:rsid w:val="13143EF8"/>
    <w:rsid w:val="13940298"/>
    <w:rsid w:val="13BC50B0"/>
    <w:rsid w:val="15234E0C"/>
    <w:rsid w:val="15801007"/>
    <w:rsid w:val="165846CA"/>
    <w:rsid w:val="16591D98"/>
    <w:rsid w:val="1A884734"/>
    <w:rsid w:val="1BF260EF"/>
    <w:rsid w:val="1CD87093"/>
    <w:rsid w:val="1CF20740"/>
    <w:rsid w:val="1DD16C39"/>
    <w:rsid w:val="1DD737EE"/>
    <w:rsid w:val="1F7E03C6"/>
    <w:rsid w:val="1FD9384E"/>
    <w:rsid w:val="211A20DA"/>
    <w:rsid w:val="21EA1D42"/>
    <w:rsid w:val="22D12F02"/>
    <w:rsid w:val="23517B9F"/>
    <w:rsid w:val="23AE6D9F"/>
    <w:rsid w:val="25023A3F"/>
    <w:rsid w:val="25BE7601"/>
    <w:rsid w:val="26380843"/>
    <w:rsid w:val="27016FA8"/>
    <w:rsid w:val="27B506FD"/>
    <w:rsid w:val="28215D92"/>
    <w:rsid w:val="28AE59C9"/>
    <w:rsid w:val="28BB7154"/>
    <w:rsid w:val="2A07545B"/>
    <w:rsid w:val="2AD57308"/>
    <w:rsid w:val="2C234FD5"/>
    <w:rsid w:val="2C742C46"/>
    <w:rsid w:val="2C7F01E4"/>
    <w:rsid w:val="2D067C4C"/>
    <w:rsid w:val="2DCE076A"/>
    <w:rsid w:val="2E236314"/>
    <w:rsid w:val="2E66526B"/>
    <w:rsid w:val="2EAA7493"/>
    <w:rsid w:val="2FC54BD5"/>
    <w:rsid w:val="30433D29"/>
    <w:rsid w:val="31D245A1"/>
    <w:rsid w:val="321650B8"/>
    <w:rsid w:val="325F0DF7"/>
    <w:rsid w:val="32FD1CEE"/>
    <w:rsid w:val="33022C64"/>
    <w:rsid w:val="33DA1865"/>
    <w:rsid w:val="34942C32"/>
    <w:rsid w:val="35100755"/>
    <w:rsid w:val="35223149"/>
    <w:rsid w:val="356130EE"/>
    <w:rsid w:val="35653005"/>
    <w:rsid w:val="356D6ABA"/>
    <w:rsid w:val="359C0944"/>
    <w:rsid w:val="39586050"/>
    <w:rsid w:val="3ACC6031"/>
    <w:rsid w:val="3BE70C49"/>
    <w:rsid w:val="3BF65865"/>
    <w:rsid w:val="3D1F6926"/>
    <w:rsid w:val="3E330175"/>
    <w:rsid w:val="3EEA2F2A"/>
    <w:rsid w:val="40D126B9"/>
    <w:rsid w:val="41540388"/>
    <w:rsid w:val="426B4382"/>
    <w:rsid w:val="42951FED"/>
    <w:rsid w:val="42F05297"/>
    <w:rsid w:val="43707776"/>
    <w:rsid w:val="43DE2931"/>
    <w:rsid w:val="449B1DF0"/>
    <w:rsid w:val="455530C7"/>
    <w:rsid w:val="457B2B2E"/>
    <w:rsid w:val="46A43EC2"/>
    <w:rsid w:val="47802144"/>
    <w:rsid w:val="48B43CDB"/>
    <w:rsid w:val="48D11AB6"/>
    <w:rsid w:val="499637FE"/>
    <w:rsid w:val="49CB752A"/>
    <w:rsid w:val="4B2F2807"/>
    <w:rsid w:val="4B9304A5"/>
    <w:rsid w:val="4BDA0D97"/>
    <w:rsid w:val="4BE63E89"/>
    <w:rsid w:val="4BFA22D2"/>
    <w:rsid w:val="4C703921"/>
    <w:rsid w:val="4CC1633C"/>
    <w:rsid w:val="4D2E492A"/>
    <w:rsid w:val="4D5B7B4C"/>
    <w:rsid w:val="4D9F5F77"/>
    <w:rsid w:val="4E835039"/>
    <w:rsid w:val="4F5A6E3D"/>
    <w:rsid w:val="4FAF1655"/>
    <w:rsid w:val="502A762A"/>
    <w:rsid w:val="50AD2F60"/>
    <w:rsid w:val="520055D3"/>
    <w:rsid w:val="527C6137"/>
    <w:rsid w:val="5281374D"/>
    <w:rsid w:val="5368753B"/>
    <w:rsid w:val="54084EB7"/>
    <w:rsid w:val="54D1276A"/>
    <w:rsid w:val="54EB1352"/>
    <w:rsid w:val="57590D49"/>
    <w:rsid w:val="578C5AC2"/>
    <w:rsid w:val="57A82519"/>
    <w:rsid w:val="58294241"/>
    <w:rsid w:val="59A36A47"/>
    <w:rsid w:val="59AC10B0"/>
    <w:rsid w:val="5BC326E1"/>
    <w:rsid w:val="5BE2700B"/>
    <w:rsid w:val="5BE67F37"/>
    <w:rsid w:val="5C741C2D"/>
    <w:rsid w:val="5C941ABA"/>
    <w:rsid w:val="5CC051CE"/>
    <w:rsid w:val="5E3309C6"/>
    <w:rsid w:val="609805E0"/>
    <w:rsid w:val="61C3355C"/>
    <w:rsid w:val="6200468F"/>
    <w:rsid w:val="62173777"/>
    <w:rsid w:val="62410803"/>
    <w:rsid w:val="62D341FB"/>
    <w:rsid w:val="635B58F5"/>
    <w:rsid w:val="636C365E"/>
    <w:rsid w:val="64E317FD"/>
    <w:rsid w:val="65B80DDC"/>
    <w:rsid w:val="65CB5EC9"/>
    <w:rsid w:val="667F7D09"/>
    <w:rsid w:val="683A3D2B"/>
    <w:rsid w:val="684D3A5E"/>
    <w:rsid w:val="685A43CD"/>
    <w:rsid w:val="68AA186D"/>
    <w:rsid w:val="6A211646"/>
    <w:rsid w:val="6A2B6F3B"/>
    <w:rsid w:val="6AC67151"/>
    <w:rsid w:val="6B145689"/>
    <w:rsid w:val="6BFD4FD9"/>
    <w:rsid w:val="6C02366F"/>
    <w:rsid w:val="6C5F4375"/>
    <w:rsid w:val="6E0306A3"/>
    <w:rsid w:val="6E1F7C4B"/>
    <w:rsid w:val="6E6506EE"/>
    <w:rsid w:val="6E842F6A"/>
    <w:rsid w:val="6E9A6ABE"/>
    <w:rsid w:val="6EC622CA"/>
    <w:rsid w:val="6EEA46FD"/>
    <w:rsid w:val="6FE253D4"/>
    <w:rsid w:val="707F4466"/>
    <w:rsid w:val="717633E2"/>
    <w:rsid w:val="71E33776"/>
    <w:rsid w:val="721D0945"/>
    <w:rsid w:val="72F46D6D"/>
    <w:rsid w:val="744B30B0"/>
    <w:rsid w:val="746C4500"/>
    <w:rsid w:val="752B5127"/>
    <w:rsid w:val="763F018D"/>
    <w:rsid w:val="78502EB4"/>
    <w:rsid w:val="785A1077"/>
    <w:rsid w:val="78C064CE"/>
    <w:rsid w:val="792722E7"/>
    <w:rsid w:val="7AC84AED"/>
    <w:rsid w:val="7B590514"/>
    <w:rsid w:val="7BDA0582"/>
    <w:rsid w:val="7C52031C"/>
    <w:rsid w:val="7D5471E5"/>
    <w:rsid w:val="7ECE3FBA"/>
    <w:rsid w:val="7EFD4A34"/>
    <w:rsid w:val="7F884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3726</Words>
  <Characters>4284</Characters>
  <Lines>6900</Lines>
  <Paragraphs>4882</Paragraphs>
  <TotalTime>0</TotalTime>
  <ScaleCrop>false</ScaleCrop>
  <LinksUpToDate>false</LinksUpToDate>
  <CharactersWithSpaces>4454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张兵</cp:lastModifiedBy>
  <cp:lastPrinted>2025-12-09T07:41:34Z</cp:lastPrinted>
  <dcterms:modified xsi:type="dcterms:W3CDTF">2025-12-09T07:41:37Z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5FEC5CF4A1C84DD09E98981EA80FFC89_13</vt:lpwstr>
  </property>
  <property fmtid="{D5CDD505-2E9C-101B-9397-08002B2CF9AE}" pid="4" name="KSOTemplateDocerSaveRecord">
    <vt:lpwstr>eyJoZGlkIjoiYmRkMDk3OWJhZDFkNWU3YjI3N2RkNzM1Y2Y1NTNjNmMiLCJ1c2VySWQiOiIxNjcxNzg1NTk5In0=</vt:lpwstr>
  </property>
</Properties>
</file>